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9CBAE" w14:textId="77777777" w:rsidR="003F5B21" w:rsidRDefault="003F5B21" w:rsidP="005B6C73">
      <w:pPr>
        <w:pStyle w:val="BodyText"/>
      </w:pPr>
    </w:p>
    <w:p w14:paraId="5767C06E" w14:textId="12513F4B" w:rsidR="003F5B21" w:rsidRDefault="003F5B21" w:rsidP="005B6C73">
      <w:pPr>
        <w:pStyle w:val="BodyText"/>
      </w:pPr>
    </w:p>
    <w:p w14:paraId="51F5C87C" w14:textId="541DBCCD" w:rsidR="00CA7DBE" w:rsidRDefault="00CA7DBE" w:rsidP="005B6C73">
      <w:pPr>
        <w:pStyle w:val="BodyText"/>
      </w:pPr>
    </w:p>
    <w:p w14:paraId="13E0D6AC" w14:textId="44335DAE" w:rsidR="005B6C73" w:rsidRDefault="005B6C73" w:rsidP="005B6C73">
      <w:pPr>
        <w:pStyle w:val="BodyText"/>
      </w:pPr>
    </w:p>
    <w:p w14:paraId="019DAD10" w14:textId="77777777" w:rsidR="005B6C73" w:rsidRDefault="005B6C73" w:rsidP="005B6C73">
      <w:pPr>
        <w:pStyle w:val="BodyText"/>
      </w:pPr>
    </w:p>
    <w:p w14:paraId="424E1D4B" w14:textId="77777777" w:rsidR="003F5B21" w:rsidRPr="005B6C73" w:rsidRDefault="006E5496" w:rsidP="005B6C73">
      <w:pPr>
        <w:pStyle w:val="Title"/>
      </w:pPr>
      <w:r w:rsidRPr="005B6C73">
        <w:t>In This Together</w:t>
      </w:r>
    </w:p>
    <w:p w14:paraId="49C69E36" w14:textId="4C498293" w:rsidR="003F5B21" w:rsidRPr="005B6C73" w:rsidRDefault="00B6188D" w:rsidP="005B6C73">
      <w:pPr>
        <w:pStyle w:val="Subtitle"/>
      </w:pPr>
      <w:r>
        <w:t>How Your Benefits are Impacted When You Can’t Work</w:t>
      </w:r>
    </w:p>
    <w:p w14:paraId="63B060E5" w14:textId="5474F070" w:rsidR="003F5B21" w:rsidRDefault="003F5B21" w:rsidP="005B6C73">
      <w:pPr>
        <w:pStyle w:val="BodyText"/>
      </w:pPr>
    </w:p>
    <w:p w14:paraId="035155B5" w14:textId="77777777" w:rsidR="005B6C73" w:rsidRDefault="005B6C73" w:rsidP="00B6188D">
      <w:pPr>
        <w:pStyle w:val="Heading2"/>
        <w:ind w:right="40"/>
      </w:pPr>
    </w:p>
    <w:p w14:paraId="008224E3" w14:textId="457DB03B" w:rsidR="003F5B21" w:rsidRDefault="004B7456" w:rsidP="004B7456">
      <w:pPr>
        <w:pStyle w:val="Heading2"/>
        <w:ind w:right="580"/>
      </w:pPr>
      <w:r w:rsidRPr="004B7456">
        <w:t xml:space="preserve">We know the current COVID-19 (commonly known as coronavirus) pandemic has put many of you in a difficult situation, and you may be wondering </w:t>
      </w:r>
      <w:r>
        <w:t xml:space="preserve">what is happening with your benefits. </w:t>
      </w:r>
      <w:r w:rsidR="00B6188D">
        <w:t>To help you understand next steps</w:t>
      </w:r>
      <w:r w:rsidR="006E5496" w:rsidRPr="005B6C73">
        <w:t xml:space="preserve">, we have put together the following </w:t>
      </w:r>
      <w:r w:rsidR="00B6188D">
        <w:t>frequently asked questions.</w:t>
      </w:r>
    </w:p>
    <w:p w14:paraId="3DF0D26F" w14:textId="16C07150" w:rsidR="003F5B21" w:rsidRDefault="003F5B21"/>
    <w:p w14:paraId="01DEA6BF" w14:textId="77777777" w:rsidR="004B7456" w:rsidRDefault="004B7456"/>
    <w:p w14:paraId="4E000CDB" w14:textId="77777777" w:rsidR="004B7456" w:rsidRDefault="004B7456">
      <w:pPr>
        <w:sectPr w:rsidR="004B7456" w:rsidSect="00CA7DBE">
          <w:headerReference w:type="default" r:id="rId7"/>
          <w:footerReference w:type="default" r:id="rId8"/>
          <w:type w:val="continuous"/>
          <w:pgSz w:w="12240" w:h="15840"/>
          <w:pgMar w:top="0" w:right="1500" w:bottom="0" w:left="980" w:header="0" w:footer="405" w:gutter="0"/>
          <w:cols w:space="720"/>
        </w:sectPr>
      </w:pPr>
    </w:p>
    <w:p w14:paraId="6B3E16B4" w14:textId="72FA07C5" w:rsidR="00F93272" w:rsidRPr="005B6C73" w:rsidRDefault="004B7456" w:rsidP="004B7456">
      <w:pPr>
        <w:pStyle w:val="Heading1"/>
        <w:ind w:left="0"/>
      </w:pPr>
      <w:r>
        <w:t xml:space="preserve"> </w:t>
      </w:r>
      <w:r w:rsidR="00F93272">
        <w:t>What is a furlough?</w:t>
      </w:r>
    </w:p>
    <w:p w14:paraId="47F9EE9A" w14:textId="56250A4F" w:rsidR="00F93272" w:rsidRDefault="00F93272" w:rsidP="00F93272">
      <w:pPr>
        <w:pStyle w:val="BodyText"/>
      </w:pPr>
      <w:r>
        <w:t>A f</w:t>
      </w:r>
      <w:r w:rsidRPr="00F93272">
        <w:t xml:space="preserve">urlough is a temporary leave due </w:t>
      </w:r>
      <w:r w:rsidR="00831BC3">
        <w:t>to special needs of a company</w:t>
      </w:r>
      <w:r w:rsidRPr="00F93272">
        <w:t xml:space="preserve">, which may </w:t>
      </w:r>
      <w:r w:rsidR="00501B19">
        <w:t>include mandatory shutdown due to a local or national emergency,</w:t>
      </w:r>
      <w:r w:rsidR="004B7456">
        <w:t xml:space="preserve"> </w:t>
      </w:r>
      <w:r w:rsidR="00501B19">
        <w:t>or due to a decrease in demand for products or services.</w:t>
      </w:r>
    </w:p>
    <w:p w14:paraId="22B08EA7" w14:textId="77777777" w:rsidR="00831BC3" w:rsidRDefault="00831BC3" w:rsidP="00F93272">
      <w:pPr>
        <w:pStyle w:val="BodyText"/>
      </w:pPr>
    </w:p>
    <w:p w14:paraId="5AC5D436" w14:textId="5230D8D7" w:rsidR="003F5B21" w:rsidRPr="005B6C73" w:rsidRDefault="001A0229" w:rsidP="005B6C73">
      <w:pPr>
        <w:pStyle w:val="Heading1"/>
      </w:pPr>
      <w:r>
        <w:t>What happens to my benefits when I’m not working?</w:t>
      </w:r>
    </w:p>
    <w:p w14:paraId="0E54244A" w14:textId="0EE78B95" w:rsidR="003F5B21" w:rsidRDefault="001A0229" w:rsidP="005B6C73">
      <w:pPr>
        <w:pStyle w:val="BodyText"/>
      </w:pPr>
      <w:r>
        <w:t>If your workplace</w:t>
      </w:r>
      <w:r w:rsidR="004B7456">
        <w:t xml:space="preserve"> is closed, you are furloughed or are otherwise</w:t>
      </w:r>
      <w:r>
        <w:t xml:space="preserve"> unabl</w:t>
      </w:r>
      <w:r w:rsidR="00CB0FE1">
        <w:t>e to work</w:t>
      </w:r>
      <w:r w:rsidR="005973FC">
        <w:t xml:space="preserve"> but still considered an active employee</w:t>
      </w:r>
      <w:r w:rsidR="00CB0FE1">
        <w:t xml:space="preserve">, your company-sponsored benefits </w:t>
      </w:r>
      <w:r w:rsidR="00CB0FE1" w:rsidRPr="00CB0FE1">
        <w:rPr>
          <w:color w:val="FF0000"/>
        </w:rPr>
        <w:t xml:space="preserve">[will / will not] </w:t>
      </w:r>
      <w:r w:rsidR="00CB0FE1">
        <w:t xml:space="preserve">continue </w:t>
      </w:r>
      <w:r w:rsidR="00CB0FE1" w:rsidRPr="00CB0FE1">
        <w:rPr>
          <w:color w:val="FF0000"/>
        </w:rPr>
        <w:t>[for XX days/weeks/months]</w:t>
      </w:r>
      <w:r w:rsidR="00CB0FE1">
        <w:t>.</w:t>
      </w:r>
    </w:p>
    <w:p w14:paraId="6141986B" w14:textId="77777777" w:rsidR="005973FC" w:rsidRDefault="005973FC" w:rsidP="005B6C73">
      <w:pPr>
        <w:pStyle w:val="BodyText"/>
      </w:pPr>
    </w:p>
    <w:p w14:paraId="2C812F64" w14:textId="59A615CB" w:rsidR="005973FC" w:rsidRDefault="005973FC" w:rsidP="005B6C73">
      <w:pPr>
        <w:pStyle w:val="BodyText"/>
      </w:pPr>
      <w:r>
        <w:t>If you are laid off, terminated or otherwise no longer considered an active employee, your company-spon</w:t>
      </w:r>
      <w:r w:rsidR="00634B40">
        <w:t xml:space="preserve">sored benefits will end as of </w:t>
      </w:r>
      <w:r w:rsidR="00634B40" w:rsidRPr="00634B40">
        <w:rPr>
          <w:color w:val="FF0000"/>
        </w:rPr>
        <w:t>[when]</w:t>
      </w:r>
      <w:r>
        <w:t>.</w:t>
      </w:r>
      <w:r w:rsidR="00501B19">
        <w:t xml:space="preserve"> </w:t>
      </w:r>
    </w:p>
    <w:p w14:paraId="2B6B9E15" w14:textId="5A9C5D73" w:rsidR="00831BC3" w:rsidRDefault="00831BC3" w:rsidP="005B6C73">
      <w:pPr>
        <w:pStyle w:val="BodyText"/>
      </w:pPr>
    </w:p>
    <w:p w14:paraId="66A38DCA" w14:textId="77777777" w:rsidR="00831BC3" w:rsidRDefault="00831BC3" w:rsidP="00831BC3">
      <w:pPr>
        <w:pStyle w:val="Heading1"/>
      </w:pPr>
      <w:r>
        <w:rPr>
          <w:spacing w:val="-4"/>
        </w:rPr>
        <w:t>What if I’ve changed from full-time to part-time?</w:t>
      </w:r>
    </w:p>
    <w:p w14:paraId="2B837140" w14:textId="77777777" w:rsidR="00831BC3" w:rsidRDefault="00831BC3" w:rsidP="00831BC3">
      <w:pPr>
        <w:pStyle w:val="BodyText"/>
      </w:pPr>
      <w:r>
        <w:t xml:space="preserve">If your hours have been reduced to part-time status, you are eligible to continue your full-time benefits for </w:t>
      </w:r>
      <w:r w:rsidRPr="00BB7169">
        <w:rPr>
          <w:color w:val="FF0000"/>
        </w:rPr>
        <w:t>[how long]</w:t>
      </w:r>
      <w:r>
        <w:t>.</w:t>
      </w:r>
    </w:p>
    <w:p w14:paraId="3BB9EC1B" w14:textId="6C9C692E" w:rsidR="00831BC3" w:rsidRDefault="00831BC3" w:rsidP="005B6C73">
      <w:pPr>
        <w:pStyle w:val="BodyText"/>
      </w:pPr>
    </w:p>
    <w:p w14:paraId="353CC2A6" w14:textId="7F458992" w:rsidR="003F5B21" w:rsidRDefault="005973FC" w:rsidP="005B6C73">
      <w:pPr>
        <w:pStyle w:val="Heading1"/>
      </w:pPr>
      <w:r>
        <w:t>What if my benefits are terminated?</w:t>
      </w:r>
    </w:p>
    <w:p w14:paraId="1B900DD2" w14:textId="0B200883" w:rsidR="00831BC3" w:rsidRDefault="005973FC" w:rsidP="00831BC3">
      <w:pPr>
        <w:pStyle w:val="BodyText"/>
      </w:pPr>
      <w:r>
        <w:t xml:space="preserve">If </w:t>
      </w:r>
      <w:proofErr w:type="gramStart"/>
      <w:r>
        <w:t>your</w:t>
      </w:r>
      <w:proofErr w:type="gramEnd"/>
      <w:r>
        <w:t xml:space="preserve"> medical, dental</w:t>
      </w:r>
      <w:r w:rsidR="00501B19">
        <w:t>,</w:t>
      </w:r>
      <w:r>
        <w:t xml:space="preserve"> vision</w:t>
      </w:r>
      <w:r w:rsidR="00501B19">
        <w:t>, EAP or health FSA</w:t>
      </w:r>
      <w:r>
        <w:t xml:space="preserve"> coverage ends, you </w:t>
      </w:r>
      <w:r w:rsidR="00880275">
        <w:t xml:space="preserve">may </w:t>
      </w:r>
      <w:r>
        <w:t xml:space="preserve">be able to continue coverage under COBRA. </w:t>
      </w:r>
      <w:r w:rsidR="00880275">
        <w:t>If COBRA applies, y</w:t>
      </w:r>
      <w:r>
        <w:t xml:space="preserve">ou will receive information from our COBRA administrator, </w:t>
      </w:r>
      <w:r w:rsidRPr="00BB7169">
        <w:rPr>
          <w:color w:val="FF0000"/>
        </w:rPr>
        <w:t>[vendor]</w:t>
      </w:r>
      <w:r>
        <w:t>, with next steps.</w:t>
      </w:r>
    </w:p>
    <w:p w14:paraId="45E13498" w14:textId="77777777" w:rsidR="005973FC" w:rsidRDefault="005973FC" w:rsidP="005B6C73">
      <w:pPr>
        <w:pStyle w:val="BodyText"/>
      </w:pPr>
    </w:p>
    <w:p w14:paraId="76695D3E" w14:textId="16760C45" w:rsidR="003F5B21" w:rsidRDefault="005973FC" w:rsidP="00831BC3">
      <w:pPr>
        <w:pStyle w:val="BodyText"/>
      </w:pPr>
      <w:r>
        <w:t xml:space="preserve">For other coverage, such as life insurance and voluntary benefits, continuation </w:t>
      </w:r>
      <w:r w:rsidR="008D56E9">
        <w:t xml:space="preserve">or conversion </w:t>
      </w:r>
      <w:r>
        <w:t xml:space="preserve">guidelines will vary. </w:t>
      </w:r>
      <w:r w:rsidR="000967A3">
        <w:t>More details will be sent after your last day of work.</w:t>
      </w:r>
    </w:p>
    <w:p w14:paraId="563D36C6" w14:textId="77777777" w:rsidR="003F5B21" w:rsidRDefault="003F5B21" w:rsidP="005B6C73">
      <w:pPr>
        <w:pStyle w:val="BodyText"/>
      </w:pPr>
    </w:p>
    <w:p w14:paraId="6C82FBA1" w14:textId="49C16C29" w:rsidR="008369EC" w:rsidRDefault="008369EC" w:rsidP="005B6C73">
      <w:pPr>
        <w:pStyle w:val="BodyText"/>
      </w:pPr>
      <w:r>
        <w:t xml:space="preserve">You </w:t>
      </w:r>
      <w:r w:rsidR="00880275">
        <w:t xml:space="preserve">may </w:t>
      </w:r>
      <w:r>
        <w:t>also be eligible to apply for and receive unempl</w:t>
      </w:r>
      <w:bookmarkStart w:id="0" w:name="_GoBack"/>
      <w:bookmarkEnd w:id="0"/>
      <w:r>
        <w:t xml:space="preserve">oyment insurance benefits. Please contact the state unemployment insurance department </w:t>
      </w:r>
      <w:r w:rsidR="004B7456">
        <w:t xml:space="preserve">for additional information at </w:t>
      </w:r>
      <w:r w:rsidR="004B7456" w:rsidRPr="004B7456">
        <w:rPr>
          <w:color w:val="FF0000"/>
        </w:rPr>
        <w:t>[</w:t>
      </w:r>
      <w:r w:rsidRPr="004B7456">
        <w:rPr>
          <w:color w:val="FF0000"/>
        </w:rPr>
        <w:t>insert link to state SUI]</w:t>
      </w:r>
      <w:r w:rsidR="004B7456" w:rsidRPr="004B7456">
        <w:t>.</w:t>
      </w:r>
    </w:p>
    <w:p w14:paraId="056B2F9C" w14:textId="7FCDE98C" w:rsidR="003F5B21" w:rsidRDefault="00BB7169" w:rsidP="005B6C73">
      <w:pPr>
        <w:pStyle w:val="Heading1"/>
      </w:pPr>
      <w:r>
        <w:t>What happens when I return to work?</w:t>
      </w:r>
    </w:p>
    <w:p w14:paraId="65AF568F" w14:textId="54E7BED6" w:rsidR="003F5B21" w:rsidRDefault="00BB7169" w:rsidP="005B6C73">
      <w:pPr>
        <w:pStyle w:val="BodyText"/>
      </w:pPr>
      <w:r>
        <w:t xml:space="preserve">If your benefits were terminated due to being separated from your company, and you are rehired within </w:t>
      </w:r>
      <w:r w:rsidRPr="00BB7169">
        <w:rPr>
          <w:color w:val="FF0000"/>
        </w:rPr>
        <w:t>[XX days/weeks/months</w:t>
      </w:r>
      <w:r>
        <w:rPr>
          <w:color w:val="FF0000"/>
        </w:rPr>
        <w:t>]</w:t>
      </w:r>
      <w:r>
        <w:t xml:space="preserve">, your previous benefits will automatically be reinstated. If you are rehired after </w:t>
      </w:r>
      <w:r w:rsidRPr="00BB7169">
        <w:rPr>
          <w:color w:val="FF0000"/>
        </w:rPr>
        <w:t>[XX days/weeks/months</w:t>
      </w:r>
      <w:r>
        <w:rPr>
          <w:color w:val="FF0000"/>
        </w:rPr>
        <w:t>]</w:t>
      </w:r>
      <w:r w:rsidRPr="00BB7169">
        <w:rPr>
          <w:color w:val="000000" w:themeColor="text1"/>
        </w:rPr>
        <w:t>,</w:t>
      </w:r>
      <w:r>
        <w:rPr>
          <w:color w:val="FF0000"/>
        </w:rPr>
        <w:t xml:space="preserve"> </w:t>
      </w:r>
      <w:r w:rsidRPr="00BB7169">
        <w:rPr>
          <w:color w:val="000000" w:themeColor="text1"/>
        </w:rPr>
        <w:t xml:space="preserve">you can enroll </w:t>
      </w:r>
      <w:r>
        <w:rPr>
          <w:color w:val="FF0000"/>
        </w:rPr>
        <w:t>[describe new hire enrollment rules].</w:t>
      </w:r>
    </w:p>
    <w:p w14:paraId="248CED76" w14:textId="5990F2B4" w:rsidR="00CA7DBE" w:rsidRDefault="00202D12" w:rsidP="005B6C73">
      <w:pPr>
        <w:pStyle w:val="BodyText"/>
      </w:pPr>
      <w:r w:rsidRPr="00202D12">
        <w:rPr>
          <w:rStyle w:val="Strong"/>
          <w:noProof/>
          <w:color w:val="auto"/>
          <w:spacing w:val="-3"/>
          <w:lang w:bidi="ar-SA"/>
        </w:rPr>
        <w:drawing>
          <wp:anchor distT="0" distB="0" distL="114300" distR="114300" simplePos="0" relativeHeight="251664384" behindDoc="1" locked="0" layoutInCell="1" allowOverlap="1" wp14:anchorId="19C49C3C" wp14:editId="063ABC47">
            <wp:simplePos x="0" y="0"/>
            <wp:positionH relativeFrom="column">
              <wp:posOffset>1675765</wp:posOffset>
            </wp:positionH>
            <wp:positionV relativeFrom="page">
              <wp:posOffset>7913896</wp:posOffset>
            </wp:positionV>
            <wp:extent cx="1818640" cy="182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p w14:paraId="7E384F14" w14:textId="77777777" w:rsidR="00D3487B" w:rsidRDefault="00D3487B" w:rsidP="00D3487B">
      <w:pPr>
        <w:pStyle w:val="BodyText"/>
        <w:ind w:left="0"/>
        <w:sectPr w:rsidR="00D3487B" w:rsidSect="00CA7DBE">
          <w:type w:val="continuous"/>
          <w:pgSz w:w="12240" w:h="15840"/>
          <w:pgMar w:top="0" w:right="1500" w:bottom="0" w:left="980" w:header="0" w:footer="405" w:gutter="0"/>
          <w:cols w:num="2" w:space="720" w:equalWidth="0">
            <w:col w:w="4661" w:space="418"/>
            <w:col w:w="4681"/>
          </w:cols>
        </w:sectPr>
      </w:pPr>
    </w:p>
    <w:p w14:paraId="513EA37B" w14:textId="7AC06FED" w:rsidR="00D3487B" w:rsidRDefault="00D3487B" w:rsidP="005973FC">
      <w:pPr>
        <w:pStyle w:val="BodyText"/>
        <w:ind w:left="0"/>
        <w:rPr>
          <w:rStyle w:val="Strong"/>
          <w:color w:val="auto"/>
          <w:spacing w:val="-3"/>
        </w:rPr>
      </w:pPr>
    </w:p>
    <w:p w14:paraId="6B129134" w14:textId="08878F5C" w:rsidR="00D3487B" w:rsidRDefault="00D3487B" w:rsidP="005973FC">
      <w:pPr>
        <w:pStyle w:val="BodyText"/>
        <w:ind w:left="0"/>
        <w:rPr>
          <w:rStyle w:val="Strong"/>
          <w:color w:val="auto"/>
          <w:spacing w:val="-3"/>
        </w:rPr>
      </w:pPr>
    </w:p>
    <w:p w14:paraId="42596AD5" w14:textId="4C182468" w:rsidR="00D3487B" w:rsidRDefault="00D3487B" w:rsidP="005973FC">
      <w:pPr>
        <w:pStyle w:val="BodyText"/>
        <w:ind w:left="0"/>
        <w:rPr>
          <w:rStyle w:val="Strong"/>
          <w:color w:val="auto"/>
          <w:spacing w:val="-3"/>
        </w:rPr>
      </w:pPr>
    </w:p>
    <w:p w14:paraId="7B643947" w14:textId="5539759C" w:rsidR="00D3487B" w:rsidRDefault="00202D12" w:rsidP="005973FC">
      <w:pPr>
        <w:pStyle w:val="BodyText"/>
        <w:ind w:left="0"/>
        <w:rPr>
          <w:rStyle w:val="Strong"/>
          <w:color w:val="auto"/>
          <w:spacing w:val="-3"/>
        </w:rPr>
      </w:pPr>
      <w:r w:rsidRPr="00202D12">
        <w:rPr>
          <w:rStyle w:val="Strong"/>
          <w:noProof/>
          <w:color w:val="auto"/>
          <w:spacing w:val="-3"/>
          <w:lang w:bidi="ar-SA"/>
        </w:rPr>
        <w:drawing>
          <wp:anchor distT="0" distB="0" distL="114300" distR="114300" simplePos="0" relativeHeight="251665408" behindDoc="0" locked="0" layoutInCell="1" allowOverlap="1" wp14:anchorId="737AF90F" wp14:editId="6C4EB7CA">
            <wp:simplePos x="0" y="0"/>
            <wp:positionH relativeFrom="column">
              <wp:posOffset>5191125</wp:posOffset>
            </wp:positionH>
            <wp:positionV relativeFrom="paragraph">
              <wp:posOffset>108476</wp:posOffset>
            </wp:positionV>
            <wp:extent cx="1253490" cy="630555"/>
            <wp:effectExtent l="0" t="0" r="3810" b="0"/>
            <wp:wrapNone/>
            <wp:docPr id="2" name="Picture 2"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p>
    <w:p w14:paraId="4EF65912" w14:textId="59A4D18E" w:rsidR="00D3487B" w:rsidRDefault="00D3487B" w:rsidP="005973FC">
      <w:pPr>
        <w:pStyle w:val="BodyText"/>
        <w:ind w:left="0"/>
        <w:rPr>
          <w:rStyle w:val="Strong"/>
          <w:color w:val="auto"/>
          <w:spacing w:val="-3"/>
        </w:rPr>
      </w:pPr>
    </w:p>
    <w:p w14:paraId="5BC3E02E" w14:textId="6942953D" w:rsidR="00D3487B" w:rsidRDefault="00D3487B" w:rsidP="005973FC">
      <w:pPr>
        <w:pStyle w:val="BodyText"/>
        <w:ind w:left="0"/>
        <w:rPr>
          <w:rStyle w:val="Strong"/>
          <w:color w:val="auto"/>
          <w:spacing w:val="-3"/>
        </w:rPr>
      </w:pPr>
    </w:p>
    <w:p w14:paraId="047C19FC" w14:textId="77777777" w:rsidR="00D3487B" w:rsidRDefault="00D3487B" w:rsidP="005973FC">
      <w:pPr>
        <w:pStyle w:val="BodyText"/>
        <w:ind w:left="0"/>
        <w:rPr>
          <w:rStyle w:val="Strong"/>
          <w:color w:val="auto"/>
          <w:spacing w:val="-3"/>
        </w:rPr>
      </w:pPr>
    </w:p>
    <w:p w14:paraId="27FD80C9" w14:textId="77777777" w:rsidR="00D3487B" w:rsidRDefault="00D3487B" w:rsidP="005973FC">
      <w:pPr>
        <w:pStyle w:val="BodyText"/>
        <w:ind w:left="0"/>
        <w:rPr>
          <w:rStyle w:val="Strong"/>
          <w:color w:val="auto"/>
          <w:spacing w:val="-3"/>
        </w:rPr>
      </w:pPr>
    </w:p>
    <w:p w14:paraId="43426740" w14:textId="77777777" w:rsidR="00D3487B" w:rsidRDefault="00D3487B" w:rsidP="005973FC">
      <w:pPr>
        <w:pStyle w:val="BodyText"/>
        <w:ind w:left="0"/>
        <w:rPr>
          <w:rStyle w:val="Strong"/>
          <w:color w:val="auto"/>
          <w:spacing w:val="-3"/>
        </w:rPr>
      </w:pPr>
    </w:p>
    <w:p w14:paraId="468108AD" w14:textId="77777777" w:rsidR="004B7456" w:rsidRDefault="004B7456" w:rsidP="00D3487B">
      <w:pPr>
        <w:pStyle w:val="Heading1"/>
      </w:pPr>
    </w:p>
    <w:p w14:paraId="5F36BFEB" w14:textId="77777777" w:rsidR="004B7456" w:rsidRDefault="004B7456" w:rsidP="00D3487B">
      <w:pPr>
        <w:pStyle w:val="Heading1"/>
      </w:pPr>
    </w:p>
    <w:p w14:paraId="526D89DD" w14:textId="77777777" w:rsidR="004B7456" w:rsidRDefault="004B7456" w:rsidP="00D3487B">
      <w:pPr>
        <w:pStyle w:val="Heading1"/>
      </w:pPr>
    </w:p>
    <w:p w14:paraId="4F4EC7EA" w14:textId="77777777" w:rsidR="004B7456" w:rsidRDefault="004B7456" w:rsidP="00D3487B">
      <w:pPr>
        <w:pStyle w:val="Heading1"/>
      </w:pPr>
    </w:p>
    <w:p w14:paraId="657FDFFC" w14:textId="1632D448" w:rsidR="00D3487B" w:rsidRPr="005B6C73" w:rsidRDefault="00D3487B" w:rsidP="00D3487B">
      <w:pPr>
        <w:pStyle w:val="Heading1"/>
      </w:pPr>
      <w:r>
        <w:t>How do I pay for benefits when I’m not working?</w:t>
      </w:r>
    </w:p>
    <w:p w14:paraId="02981597" w14:textId="37846E1D" w:rsidR="00A26DC6" w:rsidRPr="005B6C73" w:rsidRDefault="00A26DC6" w:rsidP="00A26DC6">
      <w:pPr>
        <w:pStyle w:val="BodyText"/>
      </w:pPr>
      <w:r>
        <w:t xml:space="preserve">If you are on a company furlough, </w:t>
      </w:r>
      <w:r w:rsidRPr="00A26DC6">
        <w:rPr>
          <w:color w:val="FF0000"/>
        </w:rPr>
        <w:t>[the company will pay your share of the cost of benefits</w:t>
      </w:r>
      <w:r w:rsidR="004B7456">
        <w:rPr>
          <w:color w:val="FF0000"/>
        </w:rPr>
        <w:t xml:space="preserve"> </w:t>
      </w:r>
      <w:r w:rsidRPr="00A26DC6">
        <w:rPr>
          <w:color w:val="FF0000"/>
        </w:rPr>
        <w:t>/</w:t>
      </w:r>
      <w:r w:rsidR="004B7456">
        <w:rPr>
          <w:color w:val="FF0000"/>
        </w:rPr>
        <w:t xml:space="preserve"> </w:t>
      </w:r>
      <w:r w:rsidRPr="00A26DC6">
        <w:rPr>
          <w:color w:val="FF0000"/>
        </w:rPr>
        <w:t>you will continue to pay your shared of the cost of benefits</w:t>
      </w:r>
      <w:r w:rsidR="000967A3">
        <w:rPr>
          <w:color w:val="FF0000"/>
        </w:rPr>
        <w:t xml:space="preserve"> by &lt;des</w:t>
      </w:r>
      <w:r w:rsidR="00880275">
        <w:rPr>
          <w:color w:val="FF0000"/>
        </w:rPr>
        <w:t>cribe how they pay their share</w:t>
      </w:r>
      <w:r w:rsidR="000967A3">
        <w:rPr>
          <w:color w:val="FF0000"/>
        </w:rPr>
        <w:t>&gt;</w:t>
      </w:r>
      <w:r w:rsidR="00880275">
        <w:rPr>
          <w:color w:val="FF0000"/>
        </w:rPr>
        <w:t>]</w:t>
      </w:r>
      <w:r>
        <w:t>.</w:t>
      </w:r>
    </w:p>
    <w:p w14:paraId="2CC7A881" w14:textId="77777777" w:rsidR="00A26DC6" w:rsidRDefault="00A26DC6" w:rsidP="00D3487B">
      <w:pPr>
        <w:pStyle w:val="BodyText"/>
      </w:pPr>
    </w:p>
    <w:p w14:paraId="5C13CAAB" w14:textId="4D6C7059" w:rsidR="00D3487B" w:rsidRDefault="00D3487B" w:rsidP="00D3487B">
      <w:pPr>
        <w:pStyle w:val="BodyText"/>
      </w:pPr>
      <w:r>
        <w:t xml:space="preserve">If you are on a paid leave, your benefit </w:t>
      </w:r>
      <w:r w:rsidRPr="00D3487B">
        <w:t xml:space="preserve">premiums will </w:t>
      </w:r>
      <w:r w:rsidRPr="00D3487B">
        <w:rPr>
          <w:color w:val="FF0000"/>
        </w:rPr>
        <w:t>[continue to be deducted from your paycheck]</w:t>
      </w:r>
      <w:r>
        <w:t>.</w:t>
      </w:r>
    </w:p>
    <w:p w14:paraId="10F2F8FF" w14:textId="77777777" w:rsidR="00D3487B" w:rsidRDefault="00D3487B" w:rsidP="00D3487B">
      <w:pPr>
        <w:pStyle w:val="BodyText"/>
      </w:pPr>
    </w:p>
    <w:p w14:paraId="5447008A" w14:textId="73CD6C35" w:rsidR="00D3487B" w:rsidRDefault="00D3487B" w:rsidP="00D3487B">
      <w:pPr>
        <w:pStyle w:val="BodyText"/>
      </w:pPr>
      <w:r>
        <w:t xml:space="preserve">If you are on unpaid leave, you will pay your premiums </w:t>
      </w:r>
      <w:r w:rsidRPr="00D3487B">
        <w:t>by</w:t>
      </w:r>
      <w:r w:rsidRPr="00D3487B">
        <w:rPr>
          <w:color w:val="FF0000"/>
        </w:rPr>
        <w:t xml:space="preserve"> [describe direct billing process]</w:t>
      </w:r>
      <w:r>
        <w:t>.</w:t>
      </w:r>
    </w:p>
    <w:p w14:paraId="2ABD1807" w14:textId="63058D6A" w:rsidR="00A26DC6" w:rsidRDefault="00A26DC6" w:rsidP="00D3487B">
      <w:pPr>
        <w:pStyle w:val="BodyText"/>
      </w:pPr>
    </w:p>
    <w:p w14:paraId="4700854F" w14:textId="1A8A09D6" w:rsidR="00A26DC6" w:rsidRPr="005B6C73" w:rsidRDefault="00A26DC6" w:rsidP="00A26DC6">
      <w:pPr>
        <w:pStyle w:val="Heading1"/>
      </w:pPr>
      <w:r>
        <w:t>What happens to my pay when I’m not working?</w:t>
      </w:r>
    </w:p>
    <w:p w14:paraId="5FED1875" w14:textId="2693B1FD" w:rsidR="00A26DC6" w:rsidRDefault="00A26DC6" w:rsidP="00A26DC6">
      <w:pPr>
        <w:pStyle w:val="BodyText"/>
      </w:pPr>
      <w:r>
        <w:t xml:space="preserve">If you are furloughed, </w:t>
      </w:r>
      <w:r w:rsidRPr="00A26DC6">
        <w:rPr>
          <w:color w:val="FF0000"/>
        </w:rPr>
        <w:t xml:space="preserve">[you will </w:t>
      </w:r>
      <w:r>
        <w:rPr>
          <w:color w:val="FF0000"/>
        </w:rPr>
        <w:t xml:space="preserve">continue to </w:t>
      </w:r>
      <w:r w:rsidRPr="00A26DC6">
        <w:rPr>
          <w:color w:val="FF0000"/>
        </w:rPr>
        <w:t>be paid during the furlough</w:t>
      </w:r>
      <w:r w:rsidR="004B7456">
        <w:rPr>
          <w:color w:val="FF0000"/>
        </w:rPr>
        <w:t xml:space="preserve"> </w:t>
      </w:r>
      <w:r w:rsidRPr="00A26DC6">
        <w:rPr>
          <w:color w:val="FF0000"/>
        </w:rPr>
        <w:t>/</w:t>
      </w:r>
      <w:r w:rsidR="000967A3">
        <w:rPr>
          <w:color w:val="FF0000"/>
        </w:rPr>
        <w:t xml:space="preserve"> your pay during furlough will be XXX]</w:t>
      </w:r>
      <w:r w:rsidR="004B7456">
        <w:rPr>
          <w:color w:val="FF0000"/>
        </w:rPr>
        <w:t xml:space="preserve"> </w:t>
      </w:r>
      <w:r w:rsidRPr="00A26DC6">
        <w:rPr>
          <w:color w:val="FF0000"/>
        </w:rPr>
        <w:t xml:space="preserve">you will </w:t>
      </w:r>
      <w:r w:rsidR="00BE229C">
        <w:rPr>
          <w:color w:val="FF0000"/>
        </w:rPr>
        <w:t>not be paid during the furlough and</w:t>
      </w:r>
      <w:r w:rsidRPr="00A26DC6">
        <w:rPr>
          <w:color w:val="FF0000"/>
        </w:rPr>
        <w:t xml:space="preserve"> are eligible to file for unemployment insurance</w:t>
      </w:r>
      <w:r w:rsidR="008369EC">
        <w:rPr>
          <w:color w:val="FF0000"/>
        </w:rPr>
        <w:t xml:space="preserve"> benefits</w:t>
      </w:r>
      <w:r w:rsidRPr="00A26DC6">
        <w:rPr>
          <w:color w:val="FF0000"/>
        </w:rPr>
        <w:t>]</w:t>
      </w:r>
      <w:r w:rsidRPr="00A26DC6">
        <w:t>.</w:t>
      </w:r>
    </w:p>
    <w:p w14:paraId="24C3B68E" w14:textId="77777777" w:rsidR="00A26DC6" w:rsidRDefault="00A26DC6" w:rsidP="00A26DC6">
      <w:pPr>
        <w:pStyle w:val="BodyText"/>
      </w:pPr>
    </w:p>
    <w:p w14:paraId="4C0C7B32" w14:textId="3327CFC9" w:rsidR="00D3487B" w:rsidRDefault="00D638A3" w:rsidP="00D3487B">
      <w:pPr>
        <w:pStyle w:val="Heading1"/>
      </w:pPr>
      <w:r>
        <w:t>Where do I go with questions</w:t>
      </w:r>
      <w:r w:rsidR="00D3487B">
        <w:t>?</w:t>
      </w:r>
    </w:p>
    <w:p w14:paraId="340C5EA7" w14:textId="6E5819BE" w:rsidR="00D3487B" w:rsidRPr="00D638A3" w:rsidRDefault="00D638A3" w:rsidP="00D3487B">
      <w:pPr>
        <w:pStyle w:val="BodyText"/>
        <w:rPr>
          <w:color w:val="FF0000"/>
        </w:rPr>
      </w:pPr>
      <w:r>
        <w:t xml:space="preserve">For benefit details and questions:  </w:t>
      </w:r>
      <w:r w:rsidRPr="00D638A3">
        <w:rPr>
          <w:color w:val="FF0000"/>
        </w:rPr>
        <w:t>[enter benefit/HR contact below]</w:t>
      </w:r>
    </w:p>
    <w:p w14:paraId="430CC457" w14:textId="1A26ADE4" w:rsidR="00D638A3" w:rsidRPr="00D638A3" w:rsidRDefault="00D638A3" w:rsidP="00D638A3">
      <w:pPr>
        <w:pStyle w:val="BodyText"/>
        <w:numPr>
          <w:ilvl w:val="0"/>
          <w:numId w:val="1"/>
        </w:numPr>
        <w:rPr>
          <w:color w:val="FF0000"/>
        </w:rPr>
      </w:pPr>
      <w:r w:rsidRPr="00D638A3">
        <w:rPr>
          <w:color w:val="FF0000"/>
        </w:rPr>
        <w:t>[website]</w:t>
      </w:r>
    </w:p>
    <w:p w14:paraId="3BFDFED9" w14:textId="19E7B47A" w:rsidR="00D638A3" w:rsidRPr="00D638A3" w:rsidRDefault="00D638A3" w:rsidP="00D638A3">
      <w:pPr>
        <w:pStyle w:val="BodyText"/>
        <w:numPr>
          <w:ilvl w:val="0"/>
          <w:numId w:val="1"/>
        </w:numPr>
        <w:rPr>
          <w:color w:val="FF0000"/>
        </w:rPr>
      </w:pPr>
      <w:r w:rsidRPr="00D638A3">
        <w:rPr>
          <w:color w:val="FF0000"/>
        </w:rPr>
        <w:t>[email]</w:t>
      </w:r>
    </w:p>
    <w:p w14:paraId="58E9BC3F" w14:textId="7B4DAFA4" w:rsidR="00D638A3" w:rsidRPr="00D638A3" w:rsidRDefault="00D638A3" w:rsidP="00D638A3">
      <w:pPr>
        <w:pStyle w:val="BodyText"/>
        <w:numPr>
          <w:ilvl w:val="0"/>
          <w:numId w:val="1"/>
        </w:numPr>
        <w:rPr>
          <w:color w:val="FF0000"/>
        </w:rPr>
      </w:pPr>
      <w:r w:rsidRPr="00D638A3">
        <w:rPr>
          <w:color w:val="FF0000"/>
        </w:rPr>
        <w:t>[phone number]</w:t>
      </w:r>
    </w:p>
    <w:p w14:paraId="5997FFB0" w14:textId="77777777" w:rsidR="00D3487B" w:rsidRDefault="00D3487B" w:rsidP="00D3487B">
      <w:pPr>
        <w:pStyle w:val="BodyText"/>
      </w:pPr>
    </w:p>
    <w:p w14:paraId="048A6295" w14:textId="77777777" w:rsidR="00222720" w:rsidRDefault="00222720" w:rsidP="005973FC">
      <w:pPr>
        <w:pStyle w:val="BodyText"/>
        <w:ind w:left="0"/>
        <w:rPr>
          <w:rStyle w:val="Strong"/>
          <w:color w:val="auto"/>
          <w:spacing w:val="-3"/>
        </w:rPr>
      </w:pPr>
    </w:p>
    <w:p w14:paraId="47B17F4B" w14:textId="77777777" w:rsidR="00222720" w:rsidRPr="00222720" w:rsidRDefault="00222720" w:rsidP="00222720">
      <w:pPr>
        <w:rPr>
          <w:sz w:val="14"/>
        </w:rPr>
      </w:pPr>
      <w:r w:rsidRPr="00222720">
        <w:rPr>
          <w:sz w:val="14"/>
        </w:rPr>
        <w:t xml:space="preserve">Disclaimer: Neither Hub International Limited nor any of its affiliated companies is a law or accounting firm, and therefore they cannot provide legal or tax advice. The information herein is provided for general information only, and is not intended to constitute legal or tax advice as to an organization’s specific circumstances. It is based on Hub International's understanding of the law as it exists on the date of this publication. Subsequent developments may result in this information becoming outdated or incorrect and Hub International does not have an obligation to update this information. You should consult an attorney, accountant, or other legal or tax professional regarding the application of the general information provided here to your organization’s specific situation in light of your organization’s particular needs.  </w:t>
      </w:r>
    </w:p>
    <w:p w14:paraId="05107027" w14:textId="77777777" w:rsidR="00222720" w:rsidRDefault="00222720" w:rsidP="005973FC">
      <w:pPr>
        <w:pStyle w:val="BodyText"/>
        <w:ind w:left="0"/>
        <w:rPr>
          <w:rStyle w:val="Strong"/>
          <w:color w:val="auto"/>
          <w:spacing w:val="-3"/>
        </w:rPr>
      </w:pPr>
    </w:p>
    <w:p w14:paraId="6032A28F" w14:textId="77777777" w:rsidR="00222720" w:rsidRDefault="00222720" w:rsidP="005973FC">
      <w:pPr>
        <w:pStyle w:val="BodyText"/>
        <w:ind w:left="0"/>
        <w:rPr>
          <w:rStyle w:val="Strong"/>
          <w:color w:val="auto"/>
          <w:spacing w:val="-3"/>
        </w:rPr>
      </w:pPr>
    </w:p>
    <w:p w14:paraId="548F9389" w14:textId="77777777" w:rsidR="00222720" w:rsidRDefault="00222720" w:rsidP="005973FC">
      <w:pPr>
        <w:pStyle w:val="BodyText"/>
        <w:ind w:left="0"/>
        <w:rPr>
          <w:rStyle w:val="Strong"/>
          <w:color w:val="auto"/>
          <w:spacing w:val="-3"/>
        </w:rPr>
      </w:pPr>
    </w:p>
    <w:p w14:paraId="0CE7A016" w14:textId="11932217" w:rsidR="003F5B21" w:rsidRPr="005973FC" w:rsidRDefault="00BB7169" w:rsidP="005973FC">
      <w:pPr>
        <w:pStyle w:val="BodyText"/>
        <w:ind w:left="0"/>
        <w:rPr>
          <w:rStyle w:val="Strong"/>
          <w:color w:val="auto"/>
          <w:spacing w:val="-3"/>
        </w:rPr>
      </w:pPr>
      <w:r>
        <w:rPr>
          <w:noProof/>
          <w:lang w:bidi="ar-SA"/>
        </w:rPr>
        <w:drawing>
          <wp:anchor distT="0" distB="0" distL="114300" distR="114300" simplePos="0" relativeHeight="251662336" behindDoc="0" locked="0" layoutInCell="1" allowOverlap="1" wp14:anchorId="0E502292" wp14:editId="243E6398">
            <wp:simplePos x="0" y="0"/>
            <wp:positionH relativeFrom="column">
              <wp:posOffset>5191125</wp:posOffset>
            </wp:positionH>
            <wp:positionV relativeFrom="paragraph">
              <wp:posOffset>2879928</wp:posOffset>
            </wp:positionV>
            <wp:extent cx="1253490" cy="630555"/>
            <wp:effectExtent l="0" t="0" r="3810" b="0"/>
            <wp:wrapNone/>
            <wp:docPr id="6" name="Picture 6" descr="Cli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3490" cy="630555"/>
                    </a:xfrm>
                    <a:prstGeom prst="rect">
                      <a:avLst/>
                    </a:prstGeom>
                  </pic:spPr>
                </pic:pic>
              </a:graphicData>
            </a:graphic>
            <wp14:sizeRelH relativeFrom="page">
              <wp14:pctWidth>0</wp14:pctWidth>
            </wp14:sizeRelH>
            <wp14:sizeRelV relativeFrom="page">
              <wp14:pctHeight>0</wp14:pctHeight>
            </wp14:sizeRelV>
          </wp:anchor>
        </w:drawing>
      </w:r>
      <w:r w:rsidR="00652FFD">
        <w:rPr>
          <w:noProof/>
          <w:lang w:bidi="ar-SA"/>
        </w:rPr>
        <w:drawing>
          <wp:anchor distT="0" distB="0" distL="114300" distR="114300" simplePos="0" relativeHeight="251661312" behindDoc="1" locked="0" layoutInCell="1" allowOverlap="1" wp14:anchorId="56E75F65" wp14:editId="0B8D62AA">
            <wp:simplePos x="0" y="0"/>
            <wp:positionH relativeFrom="column">
              <wp:posOffset>4893945</wp:posOffset>
            </wp:positionH>
            <wp:positionV relativeFrom="page">
              <wp:posOffset>7936230</wp:posOffset>
            </wp:positionV>
            <wp:extent cx="1818640" cy="18281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cem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8640" cy="1828165"/>
                    </a:xfrm>
                    <a:prstGeom prst="rect">
                      <a:avLst/>
                    </a:prstGeom>
                  </pic:spPr>
                </pic:pic>
              </a:graphicData>
            </a:graphic>
            <wp14:sizeRelH relativeFrom="page">
              <wp14:pctWidth>0</wp14:pctWidth>
            </wp14:sizeRelH>
            <wp14:sizeRelV relativeFrom="page">
              <wp14:pctHeight>0</wp14:pctHeight>
            </wp14:sizeRelV>
          </wp:anchor>
        </w:drawing>
      </w:r>
    </w:p>
    <w:sectPr w:rsidR="003F5B21" w:rsidRPr="005973FC" w:rsidSect="00CA7DBE">
      <w:type w:val="continuous"/>
      <w:pgSz w:w="12240" w:h="15840"/>
      <w:pgMar w:top="0" w:right="1500" w:bottom="0" w:left="980" w:header="0" w:footer="405"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9FFF3A" w16cid:durableId="22289807"/>
  <w16cid:commentId w16cid:paraId="54EEF5D0" w16cid:durableId="22289859"/>
  <w16cid:commentId w16cid:paraId="0100337C" w16cid:durableId="222898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22E9" w14:textId="77777777" w:rsidR="000201FB" w:rsidRDefault="000201FB" w:rsidP="00CA7DBE">
      <w:r>
        <w:separator/>
      </w:r>
    </w:p>
  </w:endnote>
  <w:endnote w:type="continuationSeparator" w:id="0">
    <w:p w14:paraId="2FF49EA0" w14:textId="77777777" w:rsidR="000201FB" w:rsidRDefault="000201FB" w:rsidP="00CA7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venir Nex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35131" w14:textId="568D8E97" w:rsidR="00D3487B" w:rsidRDefault="00D3487B">
    <w:pPr>
      <w:pStyle w:val="Footer"/>
    </w:pPr>
    <w:r>
      <w:rPr>
        <w:noProof/>
        <w:lang w:bidi="ar-SA"/>
      </w:rPr>
      <w:drawing>
        <wp:anchor distT="0" distB="0" distL="114300" distR="114300" simplePos="0" relativeHeight="251657215" behindDoc="1" locked="0" layoutInCell="1" allowOverlap="1" wp14:anchorId="0FA41964" wp14:editId="124814D1">
          <wp:simplePos x="0" y="0"/>
          <wp:positionH relativeFrom="column">
            <wp:posOffset>-599440</wp:posOffset>
          </wp:positionH>
          <wp:positionV relativeFrom="page">
            <wp:posOffset>7982487</wp:posOffset>
          </wp:positionV>
          <wp:extent cx="7770243" cy="2057204"/>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 COVID-19 BOTTOM.jpg"/>
                  <pic:cNvPicPr/>
                </pic:nvPicPr>
                <pic:blipFill>
                  <a:blip r:embed="rId1">
                    <a:extLst>
                      <a:ext uri="{28A0092B-C50C-407E-A947-70E740481C1C}">
                        <a14:useLocalDpi xmlns:a14="http://schemas.microsoft.com/office/drawing/2010/main" val="0"/>
                      </a:ext>
                    </a:extLst>
                  </a:blip>
                  <a:stretch>
                    <a:fillRect/>
                  </a:stretch>
                </pic:blipFill>
                <pic:spPr>
                  <a:xfrm>
                    <a:off x="0" y="0"/>
                    <a:ext cx="7770243" cy="205720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AD5F" w14:textId="77777777" w:rsidR="000201FB" w:rsidRDefault="000201FB" w:rsidP="00CA7DBE">
      <w:r>
        <w:separator/>
      </w:r>
    </w:p>
  </w:footnote>
  <w:footnote w:type="continuationSeparator" w:id="0">
    <w:p w14:paraId="17631830" w14:textId="77777777" w:rsidR="000201FB" w:rsidRDefault="000201FB" w:rsidP="00CA7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A0D2F" w14:textId="00E73B39" w:rsidR="00D3487B" w:rsidRDefault="00D3487B">
    <w:pPr>
      <w:pStyle w:val="Header"/>
    </w:pPr>
    <w:r>
      <w:rPr>
        <w:noProof/>
        <w:lang w:bidi="ar-SA"/>
      </w:rPr>
      <w:drawing>
        <wp:anchor distT="0" distB="0" distL="114300" distR="114300" simplePos="0" relativeHeight="251658240" behindDoc="1" locked="0" layoutInCell="1" allowOverlap="1" wp14:anchorId="41D7AA30" wp14:editId="0B9BB634">
          <wp:simplePos x="0" y="0"/>
          <wp:positionH relativeFrom="column">
            <wp:posOffset>-791210</wp:posOffset>
          </wp:positionH>
          <wp:positionV relativeFrom="page">
            <wp:posOffset>8353</wp:posOffset>
          </wp:positionV>
          <wp:extent cx="7933074" cy="1762996"/>
          <wp:effectExtent l="0" t="0" r="0" b="0"/>
          <wp:wrapNone/>
          <wp:docPr id="9" name="Picture 9"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COVID-19 TOP.jpg"/>
                  <pic:cNvPicPr/>
                </pic:nvPicPr>
                <pic:blipFill>
                  <a:blip r:embed="rId1">
                    <a:extLst>
                      <a:ext uri="{28A0092B-C50C-407E-A947-70E740481C1C}">
                        <a14:useLocalDpi xmlns:a14="http://schemas.microsoft.com/office/drawing/2010/main" val="0"/>
                      </a:ext>
                    </a:extLst>
                  </a:blip>
                  <a:stretch>
                    <a:fillRect/>
                  </a:stretch>
                </pic:blipFill>
                <pic:spPr>
                  <a:xfrm>
                    <a:off x="0" y="0"/>
                    <a:ext cx="7933074" cy="17629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4678D"/>
    <w:multiLevelType w:val="hybridMultilevel"/>
    <w:tmpl w:val="DBC82352"/>
    <w:lvl w:ilvl="0" w:tplc="2C66BDE0">
      <w:numFmt w:val="bullet"/>
      <w:lvlText w:val=""/>
      <w:lvlJc w:val="left"/>
      <w:pPr>
        <w:ind w:left="460" w:hanging="360"/>
      </w:pPr>
      <w:rPr>
        <w:rFonts w:ascii="Symbol" w:eastAsia="Avenir Next" w:hAnsi="Symbo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21"/>
    <w:rsid w:val="000201FB"/>
    <w:rsid w:val="000967A3"/>
    <w:rsid w:val="001A0229"/>
    <w:rsid w:val="00202D12"/>
    <w:rsid w:val="00222720"/>
    <w:rsid w:val="002C0478"/>
    <w:rsid w:val="002E2890"/>
    <w:rsid w:val="003363EE"/>
    <w:rsid w:val="003C6A80"/>
    <w:rsid w:val="003F5B21"/>
    <w:rsid w:val="004B7456"/>
    <w:rsid w:val="00501B19"/>
    <w:rsid w:val="005326EB"/>
    <w:rsid w:val="005973FC"/>
    <w:rsid w:val="005B6C73"/>
    <w:rsid w:val="00634B40"/>
    <w:rsid w:val="00652FFD"/>
    <w:rsid w:val="006E5496"/>
    <w:rsid w:val="00791C13"/>
    <w:rsid w:val="007B4859"/>
    <w:rsid w:val="00831BC3"/>
    <w:rsid w:val="008369EC"/>
    <w:rsid w:val="00880275"/>
    <w:rsid w:val="008D56E9"/>
    <w:rsid w:val="00A26DC6"/>
    <w:rsid w:val="00A61656"/>
    <w:rsid w:val="00B6188D"/>
    <w:rsid w:val="00B73A22"/>
    <w:rsid w:val="00BB7169"/>
    <w:rsid w:val="00BE229C"/>
    <w:rsid w:val="00CA7DBE"/>
    <w:rsid w:val="00CB0FE1"/>
    <w:rsid w:val="00D3487B"/>
    <w:rsid w:val="00D638A3"/>
    <w:rsid w:val="00E725DE"/>
    <w:rsid w:val="00F9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1E00BF"/>
  <w15:docId w15:val="{CF0060CB-944F-4FE9-91D1-4D9FFD07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enir Next" w:eastAsia="Avenir Next" w:hAnsi="Avenir Next" w:cs="Avenir Next"/>
      <w:lang w:bidi="en-US"/>
    </w:rPr>
  </w:style>
  <w:style w:type="paragraph" w:styleId="Heading1">
    <w:name w:val="heading 1"/>
    <w:basedOn w:val="Normal"/>
    <w:uiPriority w:val="9"/>
    <w:qFormat/>
    <w:rsid w:val="005B6C73"/>
    <w:pPr>
      <w:spacing w:before="148" w:line="206" w:lineRule="auto"/>
      <w:ind w:left="100" w:right="34"/>
      <w:outlineLvl w:val="0"/>
    </w:pPr>
    <w:rPr>
      <w:rFonts w:ascii="Arial Black" w:hAnsi="Arial Black"/>
      <w:b/>
      <w:bCs/>
      <w:color w:val="F28320"/>
      <w:spacing w:val="-7"/>
      <w:sz w:val="28"/>
      <w:szCs w:val="28"/>
    </w:rPr>
  </w:style>
  <w:style w:type="paragraph" w:styleId="Heading2">
    <w:name w:val="heading 2"/>
    <w:basedOn w:val="Normal"/>
    <w:uiPriority w:val="9"/>
    <w:unhideWhenUsed/>
    <w:qFormat/>
    <w:rsid w:val="005B6C73"/>
    <w:pPr>
      <w:spacing w:line="204" w:lineRule="auto"/>
      <w:ind w:left="100" w:right="513"/>
      <w:outlineLvl w:val="1"/>
    </w:pPr>
    <w:rPr>
      <w:rFonts w:ascii="Arial Black" w:hAnsi="Arial Black"/>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6C73"/>
    <w:pPr>
      <w:spacing w:before="7" w:line="244" w:lineRule="auto"/>
      <w:ind w:left="100" w:right="34"/>
    </w:pPr>
    <w:rPr>
      <w:rFonts w:ascii="Arial" w:hAnsi="Arial" w:cs="Arial"/>
      <w:spacing w:val="-3"/>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next w:val="Normal"/>
    <w:link w:val="TitleChar"/>
    <w:autoRedefine/>
    <w:uiPriority w:val="10"/>
    <w:qFormat/>
    <w:rsid w:val="005B6C73"/>
    <w:pPr>
      <w:spacing w:before="255"/>
      <w:ind w:left="101"/>
    </w:pPr>
    <w:rPr>
      <w:rFonts w:ascii="Arial" w:hAnsi="Arial" w:cs="Arial"/>
      <w:b/>
      <w:bCs/>
      <w:color w:val="253746"/>
      <w:sz w:val="96"/>
      <w:szCs w:val="96"/>
    </w:rPr>
  </w:style>
  <w:style w:type="character" w:customStyle="1" w:styleId="TitleChar">
    <w:name w:val="Title Char"/>
    <w:basedOn w:val="DefaultParagraphFont"/>
    <w:link w:val="Title"/>
    <w:uiPriority w:val="10"/>
    <w:rsid w:val="005B6C73"/>
    <w:rPr>
      <w:rFonts w:ascii="Arial" w:eastAsia="Avenir Next" w:hAnsi="Arial" w:cs="Arial"/>
      <w:b/>
      <w:bCs/>
      <w:color w:val="253746"/>
      <w:sz w:val="96"/>
      <w:szCs w:val="96"/>
      <w:lang w:bidi="en-US"/>
    </w:rPr>
  </w:style>
  <w:style w:type="paragraph" w:styleId="Subtitle">
    <w:name w:val="Subtitle"/>
    <w:basedOn w:val="Normal"/>
    <w:next w:val="Normal"/>
    <w:link w:val="SubtitleChar"/>
    <w:uiPriority w:val="11"/>
    <w:qFormat/>
    <w:rsid w:val="005B6C73"/>
    <w:pPr>
      <w:spacing w:before="55"/>
      <w:ind w:left="100"/>
    </w:pPr>
    <w:rPr>
      <w:rFonts w:ascii="Arial" w:hAnsi="Arial" w:cs="Arial"/>
      <w:color w:val="6D6E70"/>
      <w:sz w:val="36"/>
    </w:rPr>
  </w:style>
  <w:style w:type="character" w:customStyle="1" w:styleId="SubtitleChar">
    <w:name w:val="Subtitle Char"/>
    <w:basedOn w:val="DefaultParagraphFont"/>
    <w:link w:val="Subtitle"/>
    <w:uiPriority w:val="11"/>
    <w:rsid w:val="005B6C73"/>
    <w:rPr>
      <w:rFonts w:ascii="Arial" w:eastAsia="Avenir Next" w:hAnsi="Arial" w:cs="Arial"/>
      <w:color w:val="6D6E70"/>
      <w:sz w:val="36"/>
      <w:lang w:bidi="en-US"/>
    </w:rPr>
  </w:style>
  <w:style w:type="character" w:styleId="Strong">
    <w:name w:val="Strong"/>
    <w:uiPriority w:val="22"/>
    <w:qFormat/>
    <w:rsid w:val="00791C13"/>
    <w:rPr>
      <w:color w:val="FFFFFF"/>
      <w:spacing w:val="-5"/>
    </w:rPr>
  </w:style>
  <w:style w:type="paragraph" w:styleId="Header">
    <w:name w:val="header"/>
    <w:basedOn w:val="Normal"/>
    <w:link w:val="HeaderChar"/>
    <w:uiPriority w:val="99"/>
    <w:unhideWhenUsed/>
    <w:rsid w:val="00CA7DBE"/>
    <w:pPr>
      <w:tabs>
        <w:tab w:val="center" w:pos="4680"/>
        <w:tab w:val="right" w:pos="9360"/>
      </w:tabs>
    </w:pPr>
  </w:style>
  <w:style w:type="character" w:customStyle="1" w:styleId="HeaderChar">
    <w:name w:val="Header Char"/>
    <w:basedOn w:val="DefaultParagraphFont"/>
    <w:link w:val="Header"/>
    <w:uiPriority w:val="99"/>
    <w:rsid w:val="00CA7DBE"/>
    <w:rPr>
      <w:rFonts w:ascii="Avenir Next" w:eastAsia="Avenir Next" w:hAnsi="Avenir Next" w:cs="Avenir Next"/>
      <w:lang w:bidi="en-US"/>
    </w:rPr>
  </w:style>
  <w:style w:type="paragraph" w:styleId="Footer">
    <w:name w:val="footer"/>
    <w:basedOn w:val="Normal"/>
    <w:link w:val="FooterChar"/>
    <w:uiPriority w:val="99"/>
    <w:unhideWhenUsed/>
    <w:rsid w:val="00CA7DBE"/>
    <w:pPr>
      <w:tabs>
        <w:tab w:val="center" w:pos="4680"/>
        <w:tab w:val="right" w:pos="9360"/>
      </w:tabs>
    </w:pPr>
  </w:style>
  <w:style w:type="character" w:customStyle="1" w:styleId="FooterChar">
    <w:name w:val="Footer Char"/>
    <w:basedOn w:val="DefaultParagraphFont"/>
    <w:link w:val="Footer"/>
    <w:uiPriority w:val="99"/>
    <w:rsid w:val="00CA7DBE"/>
    <w:rPr>
      <w:rFonts w:ascii="Avenir Next" w:eastAsia="Avenir Next" w:hAnsi="Avenir Next" w:cs="Avenir Next"/>
      <w:lang w:bidi="en-US"/>
    </w:rPr>
  </w:style>
  <w:style w:type="character" w:styleId="CommentReference">
    <w:name w:val="annotation reference"/>
    <w:basedOn w:val="DefaultParagraphFont"/>
    <w:uiPriority w:val="99"/>
    <w:semiHidden/>
    <w:unhideWhenUsed/>
    <w:rsid w:val="00A26DC6"/>
    <w:rPr>
      <w:sz w:val="16"/>
      <w:szCs w:val="16"/>
    </w:rPr>
  </w:style>
  <w:style w:type="paragraph" w:styleId="CommentText">
    <w:name w:val="annotation text"/>
    <w:basedOn w:val="Normal"/>
    <w:link w:val="CommentTextChar"/>
    <w:uiPriority w:val="99"/>
    <w:semiHidden/>
    <w:unhideWhenUsed/>
    <w:rsid w:val="00A26DC6"/>
    <w:rPr>
      <w:sz w:val="20"/>
      <w:szCs w:val="20"/>
    </w:rPr>
  </w:style>
  <w:style w:type="character" w:customStyle="1" w:styleId="CommentTextChar">
    <w:name w:val="Comment Text Char"/>
    <w:basedOn w:val="DefaultParagraphFont"/>
    <w:link w:val="CommentText"/>
    <w:uiPriority w:val="99"/>
    <w:semiHidden/>
    <w:rsid w:val="00A26DC6"/>
    <w:rPr>
      <w:rFonts w:ascii="Avenir Next" w:eastAsia="Avenir Next" w:hAnsi="Avenir Next" w:cs="Avenir Next"/>
      <w:sz w:val="20"/>
      <w:szCs w:val="20"/>
      <w:lang w:bidi="en-US"/>
    </w:rPr>
  </w:style>
  <w:style w:type="paragraph" w:styleId="CommentSubject">
    <w:name w:val="annotation subject"/>
    <w:basedOn w:val="CommentText"/>
    <w:next w:val="CommentText"/>
    <w:link w:val="CommentSubjectChar"/>
    <w:uiPriority w:val="99"/>
    <w:semiHidden/>
    <w:unhideWhenUsed/>
    <w:rsid w:val="00A26DC6"/>
    <w:rPr>
      <w:b/>
      <w:bCs/>
    </w:rPr>
  </w:style>
  <w:style w:type="character" w:customStyle="1" w:styleId="CommentSubjectChar">
    <w:name w:val="Comment Subject Char"/>
    <w:basedOn w:val="CommentTextChar"/>
    <w:link w:val="CommentSubject"/>
    <w:uiPriority w:val="99"/>
    <w:semiHidden/>
    <w:rsid w:val="00A26DC6"/>
    <w:rPr>
      <w:rFonts w:ascii="Avenir Next" w:eastAsia="Avenir Next" w:hAnsi="Avenir Next" w:cs="Avenir Next"/>
      <w:b/>
      <w:bCs/>
      <w:sz w:val="20"/>
      <w:szCs w:val="20"/>
      <w:lang w:bidi="en-US"/>
    </w:rPr>
  </w:style>
  <w:style w:type="paragraph" w:styleId="BalloonText">
    <w:name w:val="Balloon Text"/>
    <w:basedOn w:val="Normal"/>
    <w:link w:val="BalloonTextChar"/>
    <w:uiPriority w:val="99"/>
    <w:semiHidden/>
    <w:unhideWhenUsed/>
    <w:rsid w:val="00A26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DC6"/>
    <w:rPr>
      <w:rFonts w:ascii="Segoe UI" w:eastAsia="Avenir Nex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Tyson, Meagan</dc:creator>
  <cp:lastModifiedBy>Tyson, Meagan</cp:lastModifiedBy>
  <cp:revision>3</cp:revision>
  <dcterms:created xsi:type="dcterms:W3CDTF">2020-03-30T17:45:00Z</dcterms:created>
  <dcterms:modified xsi:type="dcterms:W3CDTF">2020-03-30T19:03:00Z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2020-03-20T00:00:00Z</vt:filetime>
  </property>
  <property fmtid="{D5CDD505-2E9C-101B-9397-08002B2CF9AE}" pid="3" name="Creator">
    <vt:lpwstr>Adobe InDesign 14.0 (Macintosh)</vt:lpwstr>
  </property>
  <property fmtid="{D5CDD505-2E9C-101B-9397-08002B2CF9AE}" pid="4" name="LastSaved">
    <vt:filetime>2020-03-20T00:00:00Z</vt:filetime>
  </property>
</Properties>
</file>