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BAE" w14:textId="77777777" w:rsidR="003F5B21" w:rsidRDefault="003F5B21" w:rsidP="005B6C73">
      <w:pPr>
        <w:pStyle w:val="BodyText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Default="005B6C73" w:rsidP="005B6C73">
      <w:pPr>
        <w:pStyle w:val="BodyText"/>
      </w:pPr>
    </w:p>
    <w:p w14:paraId="0379CAAB" w14:textId="77777777" w:rsidR="00180C56" w:rsidRDefault="00180C56" w:rsidP="005B6C73">
      <w:pPr>
        <w:pStyle w:val="Subtitle"/>
        <w:rPr>
          <w:b/>
          <w:bCs/>
          <w:color w:val="253746"/>
          <w:sz w:val="72"/>
          <w:szCs w:val="96"/>
        </w:rPr>
      </w:pPr>
    </w:p>
    <w:p w14:paraId="78DC5361" w14:textId="3777A175" w:rsidR="00180C56" w:rsidRDefault="00180C56" w:rsidP="005B6C73">
      <w:pPr>
        <w:pStyle w:val="Subtitle"/>
      </w:pPr>
      <w:proofErr w:type="spellStart"/>
      <w:r w:rsidRPr="00180C56">
        <w:rPr>
          <w:b/>
          <w:bCs/>
          <w:color w:val="253746"/>
          <w:sz w:val="72"/>
          <w:szCs w:val="96"/>
        </w:rPr>
        <w:t>Estamos</w:t>
      </w:r>
      <w:proofErr w:type="spellEnd"/>
      <w:r w:rsidRPr="00180C56">
        <w:rPr>
          <w:b/>
          <w:bCs/>
          <w:color w:val="253746"/>
          <w:sz w:val="72"/>
          <w:szCs w:val="96"/>
        </w:rPr>
        <w:t xml:space="preserve"> </w:t>
      </w:r>
      <w:proofErr w:type="spellStart"/>
      <w:r w:rsidRPr="00180C56">
        <w:rPr>
          <w:b/>
          <w:bCs/>
          <w:color w:val="253746"/>
          <w:sz w:val="72"/>
          <w:szCs w:val="96"/>
        </w:rPr>
        <w:t>juntos</w:t>
      </w:r>
      <w:proofErr w:type="spellEnd"/>
      <w:r w:rsidRPr="00180C56">
        <w:rPr>
          <w:b/>
          <w:bCs/>
          <w:color w:val="253746"/>
          <w:sz w:val="72"/>
          <w:szCs w:val="96"/>
        </w:rPr>
        <w:t xml:space="preserve"> </w:t>
      </w:r>
      <w:proofErr w:type="spellStart"/>
      <w:r w:rsidRPr="00180C56">
        <w:rPr>
          <w:b/>
          <w:bCs/>
          <w:color w:val="253746"/>
          <w:sz w:val="72"/>
          <w:szCs w:val="96"/>
        </w:rPr>
        <w:t>en</w:t>
      </w:r>
      <w:proofErr w:type="spellEnd"/>
      <w:r w:rsidRPr="00180C56">
        <w:rPr>
          <w:b/>
          <w:bCs/>
          <w:color w:val="253746"/>
          <w:sz w:val="72"/>
          <w:szCs w:val="96"/>
        </w:rPr>
        <w:t xml:space="preserve"> </w:t>
      </w:r>
      <w:proofErr w:type="spellStart"/>
      <w:r w:rsidRPr="00180C56">
        <w:rPr>
          <w:b/>
          <w:bCs/>
          <w:color w:val="253746"/>
          <w:sz w:val="72"/>
          <w:szCs w:val="96"/>
        </w:rPr>
        <w:t>esto</w:t>
      </w:r>
      <w:proofErr w:type="spellEnd"/>
      <w:r w:rsidRPr="00180C56">
        <w:rPr>
          <w:b/>
          <w:bCs/>
          <w:color w:val="253746"/>
          <w:sz w:val="72"/>
          <w:szCs w:val="96"/>
        </w:rPr>
        <w:t xml:space="preserve"> </w:t>
      </w:r>
    </w:p>
    <w:p w14:paraId="49C69E36" w14:textId="54A5FB69" w:rsidR="003F5B21" w:rsidRPr="005B6C73" w:rsidRDefault="00180C56" w:rsidP="005B6C73">
      <w:pPr>
        <w:pStyle w:val="Subtitle"/>
      </w:pPr>
      <w:r>
        <w:t xml:space="preserve">El </w:t>
      </w:r>
      <w:r w:rsidR="00244B5A">
        <w:t>COVID-19</w:t>
      </w:r>
    </w:p>
    <w:p w14:paraId="63B060E5" w14:textId="77777777" w:rsidR="003F5B21" w:rsidRDefault="003F5B21" w:rsidP="005B6C73">
      <w:pPr>
        <w:pStyle w:val="BodyText"/>
      </w:pPr>
    </w:p>
    <w:p w14:paraId="3DF0D26F" w14:textId="77777777" w:rsidR="003F5B21" w:rsidRDefault="003F5B21"/>
    <w:p w14:paraId="5B92002E" w14:textId="77777777" w:rsidR="0012444E" w:rsidRDefault="0012444E">
      <w:pPr>
        <w:sectPr w:rsidR="0012444E" w:rsidSect="00CA7DBE">
          <w:headerReference w:type="default" r:id="rId6"/>
          <w:footerReference w:type="default" r:id="rId7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4062B4E5" w14:textId="36249A3E" w:rsidR="00180C56" w:rsidRDefault="00180C56" w:rsidP="00180C56">
      <w:pPr>
        <w:pStyle w:val="BodyText"/>
      </w:pPr>
      <w:proofErr w:type="spellStart"/>
      <w:r>
        <w:t>Estimado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>:</w:t>
      </w:r>
    </w:p>
    <w:p w14:paraId="353E1637" w14:textId="77777777" w:rsidR="00180C56" w:rsidRDefault="00180C56" w:rsidP="00180C56">
      <w:pPr>
        <w:pStyle w:val="BodyText"/>
      </w:pPr>
    </w:p>
    <w:p w14:paraId="25C29E78" w14:textId="3AD0F7A2" w:rsidR="00180C56" w:rsidRDefault="00180C56" w:rsidP="00180C56">
      <w:pPr>
        <w:pStyle w:val="BodyText"/>
      </w:pPr>
      <w:r>
        <w:t xml:space="preserve">Su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son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>. Con el COVID-19 (</w:t>
      </w:r>
      <w:proofErr w:type="spellStart"/>
      <w:r>
        <w:t>comúnmente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“coronavirus”), la </w:t>
      </w:r>
      <w:proofErr w:type="spellStart"/>
      <w:r>
        <w:t>situación</w:t>
      </w:r>
      <w:proofErr w:type="spellEnd"/>
      <w:r>
        <w:t xml:space="preserve"> cambia </w:t>
      </w:r>
      <w:proofErr w:type="spellStart"/>
      <w:r>
        <w:t>constantemente</w:t>
      </w:r>
      <w:proofErr w:type="spellEnd"/>
      <w:r>
        <w:t xml:space="preserve">. Pero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supervisándola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continua y le </w:t>
      </w:r>
      <w:proofErr w:type="spellStart"/>
      <w:r>
        <w:t>comunicaremos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a las </w:t>
      </w:r>
      <w:proofErr w:type="spellStart"/>
      <w:r>
        <w:t>políticas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</w:t>
      </w:r>
    </w:p>
    <w:p w14:paraId="7DB8D086" w14:textId="77777777" w:rsidR="00180C56" w:rsidRDefault="00180C56" w:rsidP="00180C56">
      <w:pPr>
        <w:pStyle w:val="BodyText"/>
      </w:pPr>
    </w:p>
    <w:p w14:paraId="4D00DD75" w14:textId="36461CF0" w:rsidR="003F5B21" w:rsidRDefault="00180C56" w:rsidP="00180C56">
      <w:pPr>
        <w:pStyle w:val="BodyText"/>
      </w:pPr>
      <w:proofErr w:type="spellStart"/>
      <w:r>
        <w:t>Mientras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le </w:t>
      </w:r>
      <w:proofErr w:type="spellStart"/>
      <w:r>
        <w:t>recomendamos</w:t>
      </w:r>
      <w:proofErr w:type="spellEnd"/>
      <w:r>
        <w:t xml:space="preserve"> que lea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coronavirus. Son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(CDC) y de la </w:t>
      </w:r>
      <w:proofErr w:type="spellStart"/>
      <w:r>
        <w:t>Organización</w:t>
      </w:r>
      <w:proofErr w:type="spellEnd"/>
      <w:r>
        <w:t xml:space="preserve"> Mundial de la </w:t>
      </w:r>
      <w:proofErr w:type="spellStart"/>
      <w:r>
        <w:t>Salud</w:t>
      </w:r>
      <w:proofErr w:type="spellEnd"/>
      <w:r>
        <w:t xml:space="preserve"> (OMS).</w:t>
      </w:r>
      <w:r w:rsidR="00BF5C6D">
        <w:br/>
      </w:r>
    </w:p>
    <w:p w14:paraId="346DFED1" w14:textId="22044907" w:rsidR="00E04D95" w:rsidRDefault="00180C56" w:rsidP="00BF5C6D">
      <w:pPr>
        <w:pStyle w:val="BodyText"/>
      </w:pPr>
      <w:r w:rsidRPr="00180C56">
        <w:rPr>
          <w:rFonts w:ascii="Arial Black" w:hAnsi="Arial Black" w:cs="Avenir Next"/>
          <w:b/>
          <w:bCs/>
          <w:spacing w:val="0"/>
          <w:sz w:val="24"/>
          <w:szCs w:val="24"/>
        </w:rPr>
        <w:t>INFORMACIÓN BÁSICA</w:t>
      </w:r>
    </w:p>
    <w:p w14:paraId="76695D3E" w14:textId="4934A54F" w:rsidR="003F5B21" w:rsidRDefault="00180C56" w:rsidP="00BF5C6D">
      <w:pPr>
        <w:pStyle w:val="BodyText"/>
      </w:pPr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¿</w:t>
      </w:r>
      <w:proofErr w:type="spellStart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Qué</w:t>
      </w:r>
      <w:proofErr w:type="spellEnd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es</w:t>
      </w:r>
      <w:proofErr w:type="spellEnd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 el coronavirus?</w:t>
      </w:r>
      <w:r w:rsidR="00BF5C6D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br/>
      </w:r>
      <w:r w:rsidRPr="00180C56">
        <w:t xml:space="preserve">El COVID-19 </w:t>
      </w:r>
      <w:proofErr w:type="spellStart"/>
      <w:r w:rsidRPr="00180C56">
        <w:t>es</w:t>
      </w:r>
      <w:proofErr w:type="spellEnd"/>
      <w:r w:rsidRPr="00180C56">
        <w:t xml:space="preserve"> </w:t>
      </w:r>
      <w:proofErr w:type="spellStart"/>
      <w:r w:rsidRPr="00180C56">
        <w:t>una</w:t>
      </w:r>
      <w:proofErr w:type="spellEnd"/>
      <w:r w:rsidRPr="00180C56">
        <w:t xml:space="preserve"> </w:t>
      </w:r>
      <w:proofErr w:type="spellStart"/>
      <w:r w:rsidRPr="00180C56">
        <w:t>enfermedad</w:t>
      </w:r>
      <w:proofErr w:type="spellEnd"/>
      <w:r w:rsidRPr="00180C56">
        <w:t xml:space="preserve"> </w:t>
      </w:r>
      <w:proofErr w:type="spellStart"/>
      <w:r w:rsidRPr="00180C56">
        <w:t>respiratoria</w:t>
      </w:r>
      <w:proofErr w:type="spellEnd"/>
      <w:r w:rsidRPr="00180C56">
        <w:t xml:space="preserve"> </w:t>
      </w:r>
      <w:proofErr w:type="spellStart"/>
      <w:r w:rsidRPr="00180C56">
        <w:t>causada</w:t>
      </w:r>
      <w:proofErr w:type="spellEnd"/>
      <w:r w:rsidRPr="00180C56">
        <w:t xml:space="preserve"> </w:t>
      </w:r>
      <w:proofErr w:type="spellStart"/>
      <w:r w:rsidRPr="00180C56">
        <w:t>por</w:t>
      </w:r>
      <w:proofErr w:type="spellEnd"/>
      <w:r w:rsidRPr="00180C56">
        <w:t xml:space="preserve"> </w:t>
      </w:r>
      <w:proofErr w:type="gramStart"/>
      <w:r w:rsidRPr="00180C56">
        <w:t>un</w:t>
      </w:r>
      <w:proofErr w:type="gramEnd"/>
      <w:r w:rsidRPr="00180C56">
        <w:t xml:space="preserve"> </w:t>
      </w:r>
      <w:proofErr w:type="spellStart"/>
      <w:r w:rsidRPr="00180C56">
        <w:t>nuevo</w:t>
      </w:r>
      <w:proofErr w:type="spellEnd"/>
      <w:r w:rsidRPr="00180C56">
        <w:t xml:space="preserve"> </w:t>
      </w:r>
      <w:proofErr w:type="spellStart"/>
      <w:r w:rsidRPr="00180C56">
        <w:t>tipo</w:t>
      </w:r>
      <w:proofErr w:type="spellEnd"/>
      <w:r w:rsidRPr="00180C56">
        <w:t xml:space="preserve"> de coronavirus. El primer </w:t>
      </w:r>
      <w:proofErr w:type="spellStart"/>
      <w:r w:rsidRPr="00180C56">
        <w:t>caso</w:t>
      </w:r>
      <w:proofErr w:type="spellEnd"/>
      <w:r w:rsidRPr="00180C56">
        <w:t xml:space="preserve"> se </w:t>
      </w:r>
      <w:proofErr w:type="spellStart"/>
      <w:r w:rsidRPr="00180C56">
        <w:t>detectó</w:t>
      </w:r>
      <w:proofErr w:type="spellEnd"/>
      <w:r w:rsidRPr="00180C56">
        <w:t xml:space="preserve"> </w:t>
      </w:r>
      <w:proofErr w:type="spellStart"/>
      <w:r w:rsidRPr="00180C56">
        <w:t>en</w:t>
      </w:r>
      <w:proofErr w:type="spellEnd"/>
      <w:r w:rsidRPr="00180C56">
        <w:t xml:space="preserve"> Wuhan, China, </w:t>
      </w:r>
      <w:proofErr w:type="spellStart"/>
      <w:r w:rsidRPr="00180C56">
        <w:t>en</w:t>
      </w:r>
      <w:proofErr w:type="spellEnd"/>
      <w:r w:rsidRPr="00180C56">
        <w:t xml:space="preserve"> </w:t>
      </w:r>
      <w:proofErr w:type="spellStart"/>
      <w:r w:rsidRPr="00180C56">
        <w:t>diciembre</w:t>
      </w:r>
      <w:proofErr w:type="spellEnd"/>
      <w:r w:rsidRPr="00180C56">
        <w:t xml:space="preserve"> de 2019. Los coronavirus son </w:t>
      </w:r>
      <w:proofErr w:type="spellStart"/>
      <w:r w:rsidRPr="00180C56">
        <w:t>una</w:t>
      </w:r>
      <w:proofErr w:type="spellEnd"/>
      <w:r w:rsidRPr="00180C56">
        <w:t xml:space="preserve"> gran </w:t>
      </w:r>
      <w:proofErr w:type="spellStart"/>
      <w:r w:rsidRPr="00180C56">
        <w:t>familia</w:t>
      </w:r>
      <w:proofErr w:type="spellEnd"/>
      <w:r w:rsidRPr="00180C56">
        <w:t xml:space="preserve"> de virus que </w:t>
      </w:r>
      <w:proofErr w:type="spellStart"/>
      <w:r w:rsidRPr="00180C56">
        <w:t>enferman</w:t>
      </w:r>
      <w:proofErr w:type="spellEnd"/>
      <w:r w:rsidRPr="00180C56">
        <w:t xml:space="preserve"> a </w:t>
      </w:r>
      <w:proofErr w:type="spellStart"/>
      <w:r w:rsidRPr="00180C56">
        <w:t>los</w:t>
      </w:r>
      <w:proofErr w:type="spellEnd"/>
      <w:r w:rsidRPr="00180C56">
        <w:t xml:space="preserve"> </w:t>
      </w:r>
      <w:proofErr w:type="spellStart"/>
      <w:r w:rsidRPr="00180C56">
        <w:t>humanos</w:t>
      </w:r>
      <w:proofErr w:type="spellEnd"/>
      <w:r w:rsidRPr="00180C56">
        <w:t xml:space="preserve"> y a </w:t>
      </w:r>
      <w:proofErr w:type="spellStart"/>
      <w:r w:rsidRPr="00180C56">
        <w:t>los</w:t>
      </w:r>
      <w:proofErr w:type="spellEnd"/>
      <w:r w:rsidRPr="00180C56">
        <w:t xml:space="preserve"> </w:t>
      </w:r>
      <w:proofErr w:type="spellStart"/>
      <w:r w:rsidRPr="00180C56">
        <w:t>animales</w:t>
      </w:r>
      <w:proofErr w:type="spellEnd"/>
      <w:r w:rsidRPr="00180C56">
        <w:t xml:space="preserve">. El virus </w:t>
      </w:r>
      <w:proofErr w:type="spellStart"/>
      <w:r w:rsidRPr="00180C56">
        <w:t>causante</w:t>
      </w:r>
      <w:proofErr w:type="spellEnd"/>
      <w:r w:rsidRPr="00180C56">
        <w:t xml:space="preserve"> del COVID-19 se </w:t>
      </w:r>
      <w:proofErr w:type="spellStart"/>
      <w:r w:rsidRPr="00180C56">
        <w:t>originó</w:t>
      </w:r>
      <w:proofErr w:type="spellEnd"/>
      <w:r w:rsidRPr="00180C56">
        <w:t xml:space="preserve"> </w:t>
      </w:r>
      <w:proofErr w:type="spellStart"/>
      <w:r w:rsidRPr="00180C56">
        <w:t>en</w:t>
      </w:r>
      <w:proofErr w:type="spellEnd"/>
      <w:r w:rsidRPr="00180C56">
        <w:t xml:space="preserve"> </w:t>
      </w:r>
      <w:proofErr w:type="spellStart"/>
      <w:r w:rsidRPr="00180C56">
        <w:t>murciélagos</w:t>
      </w:r>
      <w:proofErr w:type="spellEnd"/>
      <w:r w:rsidRPr="00180C56">
        <w:t>.</w:t>
      </w:r>
      <w:r w:rsidR="00BF5C6D">
        <w:br/>
      </w:r>
    </w:p>
    <w:p w14:paraId="67993882" w14:textId="77777777" w:rsidR="00BF5C6D" w:rsidRDefault="00BF5C6D" w:rsidP="00BF5C6D">
      <w:pPr>
        <w:pStyle w:val="BodyText"/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</w:pPr>
    </w:p>
    <w:p w14:paraId="7C19C0FE" w14:textId="77777777" w:rsidR="00BF5C6D" w:rsidRDefault="00BF5C6D" w:rsidP="00BF5C6D">
      <w:pPr>
        <w:pStyle w:val="BodyText"/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</w:pPr>
    </w:p>
    <w:p w14:paraId="0A479C6B" w14:textId="77777777" w:rsidR="00180C56" w:rsidRPr="00180C56" w:rsidRDefault="0012444E" w:rsidP="00180C56">
      <w:pPr>
        <w:pStyle w:val="BodyText"/>
        <w:rPr>
          <w:rFonts w:ascii="Arial Black" w:hAnsi="Arial Black"/>
          <w:b/>
          <w:bCs/>
          <w:color w:val="F28320"/>
          <w:spacing w:val="-4"/>
          <w:sz w:val="28"/>
          <w:szCs w:val="28"/>
          <w:lang w:val="es-419"/>
        </w:rPr>
      </w:pPr>
      <w:r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br/>
      </w:r>
      <w:r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br/>
      </w:r>
      <w:r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br/>
      </w:r>
      <w:r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br/>
      </w:r>
      <w:r w:rsidR="00180C56" w:rsidRPr="00180C56">
        <w:rPr>
          <w:rFonts w:ascii="Arial Black" w:hAnsi="Arial Black"/>
          <w:b/>
          <w:bCs/>
          <w:color w:val="F28320"/>
          <w:spacing w:val="-4"/>
          <w:sz w:val="28"/>
          <w:szCs w:val="28"/>
          <w:lang w:val="es-US"/>
        </w:rPr>
        <w:t>¿Cuáles son los síntomas?</w:t>
      </w:r>
    </w:p>
    <w:p w14:paraId="72DBA921" w14:textId="227E956F" w:rsidR="003F5B21" w:rsidRDefault="00180C56" w:rsidP="00BF5C6D">
      <w:pPr>
        <w:pStyle w:val="BodyText"/>
      </w:pPr>
      <w:r w:rsidRPr="00180C56">
        <w:t xml:space="preserve">Los </w:t>
      </w:r>
      <w:proofErr w:type="spellStart"/>
      <w:r w:rsidRPr="00180C56">
        <w:t>síntomas</w:t>
      </w:r>
      <w:proofErr w:type="spellEnd"/>
      <w:r w:rsidRPr="00180C56">
        <w:t xml:space="preserve"> </w:t>
      </w:r>
      <w:proofErr w:type="spellStart"/>
      <w:r w:rsidRPr="00180C56">
        <w:t>pueden</w:t>
      </w:r>
      <w:proofErr w:type="spellEnd"/>
      <w:r w:rsidRPr="00180C56">
        <w:t xml:space="preserve"> </w:t>
      </w:r>
      <w:proofErr w:type="spellStart"/>
      <w:r w:rsidRPr="00180C56">
        <w:t>aparecer</w:t>
      </w:r>
      <w:proofErr w:type="spellEnd"/>
      <w:r w:rsidRPr="00180C56">
        <w:t xml:space="preserve"> entre 2 y 14 </w:t>
      </w:r>
      <w:proofErr w:type="spellStart"/>
      <w:r w:rsidRPr="00180C56">
        <w:t>días</w:t>
      </w:r>
      <w:proofErr w:type="spellEnd"/>
      <w:r w:rsidRPr="00180C56">
        <w:t xml:space="preserve"> </w:t>
      </w:r>
      <w:proofErr w:type="spellStart"/>
      <w:r w:rsidRPr="00180C56">
        <w:t>después</w:t>
      </w:r>
      <w:proofErr w:type="spellEnd"/>
      <w:r w:rsidRPr="00180C56">
        <w:t xml:space="preserve"> </w:t>
      </w:r>
      <w:proofErr w:type="gramStart"/>
      <w:r w:rsidRPr="00180C56">
        <w:t>del</w:t>
      </w:r>
      <w:proofErr w:type="gramEnd"/>
      <w:r w:rsidRPr="00180C56">
        <w:t xml:space="preserve"> </w:t>
      </w:r>
      <w:proofErr w:type="spellStart"/>
      <w:r w:rsidRPr="00180C56">
        <w:t>contagio</w:t>
      </w:r>
      <w:proofErr w:type="spellEnd"/>
      <w:r w:rsidRPr="00180C56">
        <w:t xml:space="preserve">. Los </w:t>
      </w:r>
      <w:proofErr w:type="spellStart"/>
      <w:r w:rsidRPr="00180C56">
        <w:t>más</w:t>
      </w:r>
      <w:proofErr w:type="spellEnd"/>
      <w:r w:rsidRPr="00180C56">
        <w:t xml:space="preserve"> </w:t>
      </w:r>
      <w:proofErr w:type="spellStart"/>
      <w:r w:rsidRPr="00180C56">
        <w:t>comunes</w:t>
      </w:r>
      <w:proofErr w:type="spellEnd"/>
      <w:r w:rsidRPr="00180C56">
        <w:t xml:space="preserve"> son </w:t>
      </w:r>
      <w:proofErr w:type="spellStart"/>
      <w:r w:rsidRPr="00180C56">
        <w:t>fiebre</w:t>
      </w:r>
      <w:proofErr w:type="spellEnd"/>
      <w:r w:rsidRPr="00180C56">
        <w:t xml:space="preserve">, </w:t>
      </w:r>
      <w:proofErr w:type="spellStart"/>
      <w:r w:rsidRPr="00180C56">
        <w:t>tos</w:t>
      </w:r>
      <w:proofErr w:type="spellEnd"/>
      <w:r w:rsidRPr="00180C56">
        <w:t xml:space="preserve"> </w:t>
      </w:r>
      <w:proofErr w:type="spellStart"/>
      <w:r w:rsidRPr="00180C56">
        <w:t>seca</w:t>
      </w:r>
      <w:proofErr w:type="spellEnd"/>
      <w:r w:rsidRPr="00180C56">
        <w:t xml:space="preserve">, </w:t>
      </w:r>
      <w:proofErr w:type="spellStart"/>
      <w:r w:rsidRPr="00180C56">
        <w:t>fatiga</w:t>
      </w:r>
      <w:proofErr w:type="spellEnd"/>
      <w:r w:rsidRPr="00180C56">
        <w:t xml:space="preserve"> y </w:t>
      </w:r>
      <w:proofErr w:type="spellStart"/>
      <w:r w:rsidRPr="00180C56">
        <w:t>dificultad</w:t>
      </w:r>
      <w:proofErr w:type="spellEnd"/>
      <w:r w:rsidRPr="00180C56">
        <w:t xml:space="preserve"> para </w:t>
      </w:r>
      <w:proofErr w:type="spellStart"/>
      <w:r w:rsidRPr="00180C56">
        <w:t>respirar</w:t>
      </w:r>
      <w:proofErr w:type="spellEnd"/>
      <w:r w:rsidRPr="00180C56">
        <w:t xml:space="preserve">. </w:t>
      </w:r>
      <w:proofErr w:type="spellStart"/>
      <w:r w:rsidRPr="00180C56">
        <w:t>Algunos</w:t>
      </w:r>
      <w:proofErr w:type="spellEnd"/>
      <w:r w:rsidRPr="00180C56">
        <w:t xml:space="preserve"> </w:t>
      </w:r>
      <w:proofErr w:type="spellStart"/>
      <w:r w:rsidRPr="00180C56">
        <w:t>pacientes</w:t>
      </w:r>
      <w:proofErr w:type="spellEnd"/>
      <w:r w:rsidRPr="00180C56">
        <w:t xml:space="preserve"> </w:t>
      </w:r>
      <w:proofErr w:type="spellStart"/>
      <w:r w:rsidRPr="00180C56">
        <w:t>podrían</w:t>
      </w:r>
      <w:proofErr w:type="spellEnd"/>
      <w:r w:rsidRPr="00180C56">
        <w:t xml:space="preserve"> </w:t>
      </w:r>
      <w:proofErr w:type="spellStart"/>
      <w:r w:rsidRPr="00180C56">
        <w:t>tener</w:t>
      </w:r>
      <w:proofErr w:type="spellEnd"/>
      <w:r w:rsidRPr="00180C56">
        <w:t xml:space="preserve"> </w:t>
      </w:r>
      <w:proofErr w:type="spellStart"/>
      <w:proofErr w:type="gramStart"/>
      <w:r w:rsidRPr="00180C56">
        <w:t>dolores</w:t>
      </w:r>
      <w:proofErr w:type="spellEnd"/>
      <w:proofErr w:type="gramEnd"/>
      <w:r w:rsidRPr="00180C56">
        <w:t xml:space="preserve"> </w:t>
      </w:r>
      <w:proofErr w:type="spellStart"/>
      <w:r w:rsidRPr="00180C56">
        <w:t>leves</w:t>
      </w:r>
      <w:proofErr w:type="spellEnd"/>
      <w:r w:rsidRPr="00180C56">
        <w:t xml:space="preserve">, </w:t>
      </w:r>
      <w:proofErr w:type="spellStart"/>
      <w:r w:rsidRPr="00180C56">
        <w:t>congestión</w:t>
      </w:r>
      <w:proofErr w:type="spellEnd"/>
      <w:r w:rsidRPr="00180C56">
        <w:t xml:space="preserve"> nasal, </w:t>
      </w:r>
      <w:proofErr w:type="spellStart"/>
      <w:r w:rsidRPr="00180C56">
        <w:t>secreción</w:t>
      </w:r>
      <w:proofErr w:type="spellEnd"/>
      <w:r w:rsidRPr="00180C56">
        <w:t xml:space="preserve"> nasal, dolor de </w:t>
      </w:r>
      <w:proofErr w:type="spellStart"/>
      <w:r w:rsidRPr="00180C56">
        <w:t>garganta</w:t>
      </w:r>
      <w:proofErr w:type="spellEnd"/>
      <w:r w:rsidRPr="00180C56">
        <w:t xml:space="preserve"> o </w:t>
      </w:r>
      <w:proofErr w:type="spellStart"/>
      <w:r w:rsidRPr="00180C56">
        <w:t>diarrea</w:t>
      </w:r>
      <w:proofErr w:type="spellEnd"/>
      <w:r w:rsidRPr="00180C56">
        <w:t xml:space="preserve">. </w:t>
      </w:r>
      <w:proofErr w:type="spellStart"/>
      <w:r w:rsidRPr="00180C56">
        <w:t>Otros</w:t>
      </w:r>
      <w:proofErr w:type="spellEnd"/>
      <w:r w:rsidRPr="00180C56">
        <w:t xml:space="preserve">, </w:t>
      </w:r>
      <w:proofErr w:type="spellStart"/>
      <w:r w:rsidRPr="00180C56">
        <w:t>podrían</w:t>
      </w:r>
      <w:proofErr w:type="spellEnd"/>
      <w:r w:rsidRPr="00180C56">
        <w:t xml:space="preserve"> no </w:t>
      </w:r>
      <w:proofErr w:type="spellStart"/>
      <w:r w:rsidRPr="00180C56">
        <w:t>tener</w:t>
      </w:r>
      <w:proofErr w:type="spellEnd"/>
      <w:r w:rsidRPr="00180C56">
        <w:t xml:space="preserve"> </w:t>
      </w:r>
      <w:proofErr w:type="spellStart"/>
      <w:r w:rsidRPr="00180C56">
        <w:t>ningún</w:t>
      </w:r>
      <w:proofErr w:type="spellEnd"/>
      <w:r w:rsidRPr="00180C56">
        <w:t xml:space="preserve"> </w:t>
      </w:r>
      <w:proofErr w:type="spellStart"/>
      <w:r w:rsidRPr="00180C56">
        <w:t>síntoma</w:t>
      </w:r>
      <w:proofErr w:type="spellEnd"/>
      <w:r w:rsidRPr="00180C56">
        <w:t>.</w:t>
      </w:r>
      <w:r w:rsidR="00BF5C6D">
        <w:br/>
      </w:r>
    </w:p>
    <w:p w14:paraId="3D508CFA" w14:textId="05CD5C36" w:rsidR="003F5B21" w:rsidRDefault="00180C56" w:rsidP="005B6C73">
      <w:pPr>
        <w:pStyle w:val="BodyText"/>
      </w:pPr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¿</w:t>
      </w:r>
      <w:proofErr w:type="spellStart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Cómo</w:t>
      </w:r>
      <w:proofErr w:type="spellEnd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 se </w:t>
      </w:r>
      <w:proofErr w:type="spellStart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propaga</w:t>
      </w:r>
      <w:proofErr w:type="spellEnd"/>
      <w:r w:rsidRPr="00180C56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 el virus?</w:t>
      </w:r>
      <w:r w:rsidR="00BF5C6D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br/>
      </w:r>
      <w:proofErr w:type="spellStart"/>
      <w:r w:rsidRPr="00180C56">
        <w:t>Puede</w:t>
      </w:r>
      <w:proofErr w:type="spellEnd"/>
      <w:r w:rsidRPr="00180C56">
        <w:t xml:space="preserve"> </w:t>
      </w:r>
      <w:proofErr w:type="spellStart"/>
      <w:r w:rsidRPr="00180C56">
        <w:t>contagiarse</w:t>
      </w:r>
      <w:proofErr w:type="spellEnd"/>
      <w:r w:rsidRPr="00180C56">
        <w:t xml:space="preserve"> el virus </w:t>
      </w:r>
      <w:proofErr w:type="spellStart"/>
      <w:r w:rsidRPr="00180C56">
        <w:t>si</w:t>
      </w:r>
      <w:proofErr w:type="spellEnd"/>
      <w:r w:rsidRPr="00180C56">
        <w:t xml:space="preserve"> </w:t>
      </w:r>
      <w:proofErr w:type="spellStart"/>
      <w:r w:rsidRPr="00180C56">
        <w:t>alguien</w:t>
      </w:r>
      <w:proofErr w:type="spellEnd"/>
      <w:r w:rsidRPr="00180C56">
        <w:t xml:space="preserve"> </w:t>
      </w:r>
      <w:proofErr w:type="spellStart"/>
      <w:r w:rsidRPr="00180C56">
        <w:t>infectado</w:t>
      </w:r>
      <w:proofErr w:type="spellEnd"/>
      <w:r w:rsidRPr="00180C56">
        <w:t xml:space="preserve"> con COVID-19 </w:t>
      </w:r>
      <w:proofErr w:type="spellStart"/>
      <w:r w:rsidRPr="00180C56">
        <w:t>tose</w:t>
      </w:r>
      <w:proofErr w:type="spellEnd"/>
      <w:r w:rsidRPr="00180C56">
        <w:t xml:space="preserve"> o </w:t>
      </w:r>
      <w:proofErr w:type="spellStart"/>
      <w:r w:rsidRPr="00180C56">
        <w:t>respira</w:t>
      </w:r>
      <w:proofErr w:type="spellEnd"/>
      <w:r w:rsidRPr="00180C56">
        <w:t xml:space="preserve"> </w:t>
      </w:r>
      <w:proofErr w:type="spellStart"/>
      <w:r w:rsidRPr="00180C56">
        <w:t>cerca</w:t>
      </w:r>
      <w:proofErr w:type="spellEnd"/>
      <w:r w:rsidRPr="00180C56">
        <w:t xml:space="preserve"> de </w:t>
      </w:r>
      <w:proofErr w:type="spellStart"/>
      <w:r w:rsidRPr="00180C56">
        <w:t>usted</w:t>
      </w:r>
      <w:proofErr w:type="spellEnd"/>
      <w:r w:rsidRPr="00180C56">
        <w:t xml:space="preserve">. </w:t>
      </w:r>
      <w:proofErr w:type="spellStart"/>
      <w:r w:rsidRPr="00180C56">
        <w:t>También</w:t>
      </w:r>
      <w:proofErr w:type="spellEnd"/>
      <w:r w:rsidRPr="00180C56">
        <w:t xml:space="preserve"> </w:t>
      </w:r>
      <w:proofErr w:type="spellStart"/>
      <w:r w:rsidRPr="00180C56">
        <w:t>puede</w:t>
      </w:r>
      <w:proofErr w:type="spellEnd"/>
      <w:r w:rsidRPr="00180C56">
        <w:t xml:space="preserve"> </w:t>
      </w:r>
      <w:proofErr w:type="spellStart"/>
      <w:r w:rsidRPr="00180C56">
        <w:t>infectarse</w:t>
      </w:r>
      <w:proofErr w:type="spellEnd"/>
      <w:r w:rsidRPr="00180C56">
        <w:t xml:space="preserve"> </w:t>
      </w:r>
      <w:proofErr w:type="spellStart"/>
      <w:r w:rsidRPr="00180C56">
        <w:t>si</w:t>
      </w:r>
      <w:proofErr w:type="spellEnd"/>
      <w:r w:rsidRPr="00180C56">
        <w:t xml:space="preserve"> </w:t>
      </w:r>
      <w:proofErr w:type="spellStart"/>
      <w:r w:rsidRPr="00180C56">
        <w:t>toca</w:t>
      </w:r>
      <w:proofErr w:type="spellEnd"/>
      <w:r w:rsidRPr="00180C56">
        <w:t xml:space="preserve"> </w:t>
      </w:r>
      <w:proofErr w:type="spellStart"/>
      <w:r w:rsidRPr="00180C56">
        <w:t>objetos</w:t>
      </w:r>
      <w:proofErr w:type="spellEnd"/>
      <w:r w:rsidRPr="00180C56">
        <w:t xml:space="preserve"> o superficies que </w:t>
      </w:r>
      <w:proofErr w:type="spellStart"/>
      <w:r w:rsidRPr="00180C56">
        <w:t>haya</w:t>
      </w:r>
      <w:proofErr w:type="spellEnd"/>
      <w:r w:rsidRPr="00180C56">
        <w:t xml:space="preserve"> </w:t>
      </w:r>
      <w:proofErr w:type="spellStart"/>
      <w:r w:rsidRPr="00180C56">
        <w:t>tocado</w:t>
      </w:r>
      <w:proofErr w:type="spellEnd"/>
      <w:r w:rsidRPr="00180C56">
        <w:t xml:space="preserve"> </w:t>
      </w:r>
      <w:proofErr w:type="spellStart"/>
      <w:r w:rsidRPr="00180C56">
        <w:t>alguien</w:t>
      </w:r>
      <w:proofErr w:type="spellEnd"/>
      <w:r w:rsidRPr="00180C56">
        <w:t xml:space="preserve"> que </w:t>
      </w:r>
      <w:proofErr w:type="spellStart"/>
      <w:r w:rsidRPr="00180C56">
        <w:t>tiene</w:t>
      </w:r>
      <w:proofErr w:type="spellEnd"/>
      <w:r w:rsidRPr="00180C56">
        <w:t xml:space="preserve"> la </w:t>
      </w:r>
      <w:proofErr w:type="spellStart"/>
      <w:r w:rsidRPr="00180C56">
        <w:t>enfermedad</w:t>
      </w:r>
      <w:proofErr w:type="spellEnd"/>
      <w:r w:rsidRPr="00180C56">
        <w:t>.</w:t>
      </w:r>
    </w:p>
    <w:p w14:paraId="563D36C6" w14:textId="77777777" w:rsidR="003F5B21" w:rsidRDefault="003F5B21" w:rsidP="005B6C73">
      <w:pPr>
        <w:pStyle w:val="BodyText"/>
      </w:pPr>
    </w:p>
    <w:p w14:paraId="5340DE0A" w14:textId="77777777" w:rsidR="00180C56" w:rsidRPr="00180C56" w:rsidRDefault="00180C56" w:rsidP="00180C56">
      <w:pPr>
        <w:pStyle w:val="BodyText"/>
        <w:rPr>
          <w:rFonts w:ascii="Arial Black" w:hAnsi="Arial Black"/>
          <w:b/>
          <w:bCs/>
          <w:color w:val="F28320"/>
          <w:spacing w:val="-7"/>
          <w:sz w:val="28"/>
          <w:szCs w:val="28"/>
          <w:lang w:val="es-419"/>
        </w:rPr>
      </w:pPr>
      <w:r w:rsidRPr="00180C56">
        <w:rPr>
          <w:rFonts w:ascii="Arial Black" w:hAnsi="Arial Black"/>
          <w:b/>
          <w:bCs/>
          <w:color w:val="F28320"/>
          <w:spacing w:val="-7"/>
          <w:sz w:val="28"/>
          <w:szCs w:val="28"/>
          <w:lang w:val="es-US"/>
        </w:rPr>
        <w:t>¿Tiene cura?</w:t>
      </w:r>
    </w:p>
    <w:p w14:paraId="71C48B8B" w14:textId="1C3C09FC" w:rsidR="00180C56" w:rsidRPr="00180C56" w:rsidRDefault="00180C56" w:rsidP="00180C56">
      <w:pPr>
        <w:pStyle w:val="BodyText"/>
        <w:rPr>
          <w:lang w:val="es-419"/>
        </w:rPr>
      </w:pPr>
      <w:r w:rsidRPr="00180C56">
        <w:rPr>
          <w:lang w:val="es-US"/>
        </w:rPr>
        <w:t>Todavía no. Se están probando vacunas y tratamientos con medicamentos específicos para esta enfermedad. Sin embargo, casi el 80 % de los enfermos se recupera sin tratamiento. Aun así, las poblaciones vulnerables (como los ancianos y las personas con otros problemas médicos, por ejemplo, con diabetes o enfermedad cardíaca) tienen más probabilidades de enfermarse gravemente.</w:t>
      </w:r>
    </w:p>
    <w:p w14:paraId="7B54514D" w14:textId="68FA9F77" w:rsidR="00BF5C6D" w:rsidRDefault="0012444E" w:rsidP="0012444E">
      <w:pPr>
        <w:pStyle w:val="BodyText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A88D5F6" w14:textId="77777777" w:rsidR="00BF5C6D" w:rsidRDefault="00BF5C6D">
      <w:pPr>
        <w:spacing w:line="211" w:lineRule="auto"/>
      </w:pPr>
    </w:p>
    <w:p w14:paraId="0E84F957" w14:textId="77777777" w:rsidR="00BF5C6D" w:rsidRDefault="00BF5C6D">
      <w:pPr>
        <w:spacing w:line="211" w:lineRule="auto"/>
      </w:pPr>
    </w:p>
    <w:p w14:paraId="7E7D2A9F" w14:textId="77777777" w:rsidR="0012444E" w:rsidRDefault="0012444E">
      <w:pPr>
        <w:spacing w:line="211" w:lineRule="auto"/>
      </w:pPr>
    </w:p>
    <w:p w14:paraId="74A135C8" w14:textId="3CC46855" w:rsidR="00BF5C6D" w:rsidRDefault="0012444E">
      <w:pPr>
        <w:spacing w:line="211" w:lineRule="auto"/>
        <w:sectPr w:rsidR="00BF5C6D" w:rsidSect="00CA7DBE">
          <w:type w:val="continuous"/>
          <w:pgSz w:w="12240" w:h="15840"/>
          <w:pgMar w:top="0" w:right="1500" w:bottom="0" w:left="980" w:header="0" w:footer="405" w:gutter="0"/>
          <w:cols w:num="2" w:space="720" w:equalWidth="0">
            <w:col w:w="4661" w:space="418"/>
            <w:col w:w="4681"/>
          </w:cols>
        </w:sectPr>
      </w:pPr>
      <w:r>
        <w:softHyphen/>
      </w:r>
      <w:r>
        <w:softHyphen/>
      </w:r>
    </w:p>
    <w:p w14:paraId="4B122F6F" w14:textId="22462E86" w:rsidR="003F5B21" w:rsidRDefault="003F5B21" w:rsidP="005B6C73">
      <w:pPr>
        <w:pStyle w:val="BodyText"/>
      </w:pPr>
    </w:p>
    <w:p w14:paraId="25A58EA4" w14:textId="1BE68366" w:rsidR="00CA7DBE" w:rsidRDefault="00180C56" w:rsidP="005B6C73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E502292" wp14:editId="614D4274">
            <wp:simplePos x="0" y="0"/>
            <wp:positionH relativeFrom="column">
              <wp:posOffset>5181762</wp:posOffset>
            </wp:positionH>
            <wp:positionV relativeFrom="paragraph">
              <wp:posOffset>131608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FD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6E75F65" wp14:editId="39859690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64890" w14:textId="51EC87C4" w:rsidR="00CA7DBE" w:rsidRDefault="00CA7DBE" w:rsidP="005B6C73">
      <w:pPr>
        <w:pStyle w:val="BodyText"/>
      </w:pPr>
    </w:p>
    <w:p w14:paraId="1BD0209A" w14:textId="37679FA4" w:rsidR="00CA7DBE" w:rsidRDefault="00CA7DBE" w:rsidP="005B6C73">
      <w:pPr>
        <w:pStyle w:val="BodyText"/>
      </w:pPr>
    </w:p>
    <w:p w14:paraId="0CE7A016" w14:textId="1A1B144D" w:rsidR="003F5B21" w:rsidRDefault="0012444E" w:rsidP="005B6C73">
      <w:pPr>
        <w:pStyle w:val="Heading2"/>
        <w:rPr>
          <w:noProof/>
        </w:rPr>
      </w:pPr>
      <w:r>
        <w:rPr>
          <w:rStyle w:val="Strong"/>
        </w:rPr>
        <w:br/>
      </w:r>
      <w:r>
        <w:rPr>
          <w:rStyle w:val="Strong"/>
        </w:rPr>
        <w:br/>
      </w:r>
    </w:p>
    <w:p w14:paraId="10F537E6" w14:textId="3520E714" w:rsidR="00BF5C6D" w:rsidRDefault="00BF5C6D" w:rsidP="005B6C73">
      <w:pPr>
        <w:pStyle w:val="Heading2"/>
        <w:rPr>
          <w:noProof/>
        </w:rPr>
      </w:pPr>
    </w:p>
    <w:p w14:paraId="423EFE41" w14:textId="3B339A56" w:rsidR="00E04D95" w:rsidRDefault="00E04D95" w:rsidP="005B6C73">
      <w:pPr>
        <w:pStyle w:val="Heading2"/>
        <w:rPr>
          <w:noProof/>
        </w:rPr>
      </w:pPr>
    </w:p>
    <w:p w14:paraId="05ACD1B1" w14:textId="77777777" w:rsidR="00E04D95" w:rsidRDefault="00E04D95" w:rsidP="005B6C73">
      <w:pPr>
        <w:pStyle w:val="Heading2"/>
        <w:rPr>
          <w:noProof/>
        </w:rPr>
      </w:pPr>
    </w:p>
    <w:p w14:paraId="51F5311E" w14:textId="77777777" w:rsidR="00E04D95" w:rsidRDefault="00E04D95" w:rsidP="005B6C73">
      <w:pPr>
        <w:pStyle w:val="Heading2"/>
        <w:rPr>
          <w:noProof/>
        </w:rPr>
      </w:pPr>
    </w:p>
    <w:p w14:paraId="705EFF07" w14:textId="60496485" w:rsidR="00E04D95" w:rsidRDefault="00FE1D5C" w:rsidP="005B6C73">
      <w:pPr>
        <w:pStyle w:val="Heading2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076AB179" w14:textId="77777777" w:rsidR="00E04D95" w:rsidRDefault="00E04D95" w:rsidP="005B6C73">
      <w:pPr>
        <w:pStyle w:val="Heading2"/>
        <w:rPr>
          <w:noProof/>
        </w:rPr>
      </w:pPr>
    </w:p>
    <w:p w14:paraId="4A50D1CC" w14:textId="603180AB" w:rsidR="00FE1D5C" w:rsidRDefault="00FE1D5C" w:rsidP="005B6C73">
      <w:pPr>
        <w:pStyle w:val="Heading2"/>
        <w:rPr>
          <w:noProof/>
        </w:rPr>
      </w:pPr>
    </w:p>
    <w:p w14:paraId="23272116" w14:textId="45C60255" w:rsidR="00E04D95" w:rsidRDefault="00E04D95" w:rsidP="005B6C73">
      <w:pPr>
        <w:pStyle w:val="Heading2"/>
        <w:rPr>
          <w:noProof/>
        </w:rPr>
      </w:pPr>
    </w:p>
    <w:p w14:paraId="58546014" w14:textId="37F6BA01" w:rsidR="00180C56" w:rsidRDefault="00180C56" w:rsidP="005B6C73">
      <w:pPr>
        <w:pStyle w:val="Heading2"/>
        <w:rPr>
          <w:noProof/>
        </w:rPr>
      </w:pPr>
    </w:p>
    <w:p w14:paraId="0F4A90EF" w14:textId="3AA6C8C3" w:rsidR="00180C56" w:rsidRDefault="00180C56" w:rsidP="005B6C73">
      <w:pPr>
        <w:pStyle w:val="Heading2"/>
        <w:rPr>
          <w:noProof/>
        </w:rPr>
      </w:pPr>
    </w:p>
    <w:p w14:paraId="2B70B390" w14:textId="1DA5632C" w:rsidR="00180C56" w:rsidRDefault="00180C56" w:rsidP="005B6C73">
      <w:pPr>
        <w:pStyle w:val="Heading2"/>
        <w:rPr>
          <w:noProof/>
        </w:rPr>
      </w:pPr>
    </w:p>
    <w:p w14:paraId="6CDA49E0" w14:textId="0D510DBD" w:rsidR="00180C56" w:rsidRDefault="00180C56" w:rsidP="005B6C73">
      <w:pPr>
        <w:pStyle w:val="Heading2"/>
        <w:rPr>
          <w:noProof/>
        </w:rPr>
      </w:pPr>
    </w:p>
    <w:p w14:paraId="7988CCC5" w14:textId="10249BDA" w:rsidR="00180C56" w:rsidRDefault="00180C56" w:rsidP="005B6C73">
      <w:pPr>
        <w:pStyle w:val="Heading2"/>
        <w:rPr>
          <w:noProof/>
        </w:rPr>
      </w:pPr>
    </w:p>
    <w:p w14:paraId="677BBE74" w14:textId="11465431" w:rsidR="00180C56" w:rsidRDefault="00180C56" w:rsidP="005B6C73">
      <w:pPr>
        <w:pStyle w:val="Heading2"/>
        <w:rPr>
          <w:noProof/>
        </w:rPr>
      </w:pPr>
    </w:p>
    <w:p w14:paraId="52188C6E" w14:textId="12D02D62" w:rsidR="00180C56" w:rsidRDefault="00180C56" w:rsidP="005B6C73">
      <w:pPr>
        <w:pStyle w:val="Heading2"/>
        <w:rPr>
          <w:noProof/>
        </w:rPr>
      </w:pPr>
    </w:p>
    <w:p w14:paraId="5769BEC6" w14:textId="0EC89849" w:rsidR="00180C56" w:rsidRDefault="00180C56" w:rsidP="005B6C73">
      <w:pPr>
        <w:pStyle w:val="Heading2"/>
        <w:rPr>
          <w:noProof/>
        </w:rPr>
      </w:pPr>
    </w:p>
    <w:p w14:paraId="4086E0A4" w14:textId="77777777" w:rsidR="00180C56" w:rsidRDefault="00180C56" w:rsidP="005B6C73">
      <w:pPr>
        <w:pStyle w:val="Heading2"/>
        <w:rPr>
          <w:noProof/>
        </w:rPr>
      </w:pPr>
    </w:p>
    <w:p w14:paraId="3B1A29AF" w14:textId="77777777" w:rsidR="00E04D95" w:rsidRDefault="00E04D95" w:rsidP="00E04D95">
      <w:pPr>
        <w:pStyle w:val="BodyText"/>
        <w:sectPr w:rsidR="00E04D95" w:rsidSect="00FE1D5C">
          <w:type w:val="continuous"/>
          <w:pgSz w:w="12240" w:h="15840"/>
          <w:pgMar w:top="0" w:right="1500" w:bottom="0" w:left="980" w:header="0" w:footer="405" w:gutter="0"/>
          <w:cols w:num="2" w:space="720"/>
        </w:sectPr>
      </w:pPr>
    </w:p>
    <w:p w14:paraId="20BD3883" w14:textId="11F795B0" w:rsidR="00E04D95" w:rsidRDefault="00180C56" w:rsidP="00E04D95">
      <w:pPr>
        <w:pStyle w:val="BodyText"/>
      </w:pPr>
      <w:r w:rsidRPr="00180C56">
        <w:rPr>
          <w:rFonts w:ascii="Arial Black" w:hAnsi="Arial Black" w:cs="Avenir Next"/>
          <w:b/>
          <w:bCs/>
          <w:spacing w:val="0"/>
          <w:sz w:val="24"/>
          <w:szCs w:val="24"/>
        </w:rPr>
        <w:t>CÓMO PROTEGERSE Y PROTEGER A LOS DEMÁS</w:t>
      </w:r>
    </w:p>
    <w:p w14:paraId="52FE7442" w14:textId="0546B5E6" w:rsidR="003668D3" w:rsidRDefault="00180C56" w:rsidP="00E04D95">
      <w:pPr>
        <w:pStyle w:val="BodyText"/>
        <w:sectPr w:rsidR="003668D3" w:rsidSect="003668D3">
          <w:type w:val="continuous"/>
          <w:pgSz w:w="12240" w:h="15840"/>
          <w:pgMar w:top="0" w:right="1500" w:bottom="0" w:left="980" w:header="0" w:footer="405" w:gutter="0"/>
          <w:cols w:space="720"/>
        </w:sectPr>
      </w:pPr>
      <w:proofErr w:type="spellStart"/>
      <w:r w:rsidRPr="00180C56">
        <w:t>Aquí</w:t>
      </w:r>
      <w:proofErr w:type="spellEnd"/>
      <w:r w:rsidRPr="00180C56">
        <w:t xml:space="preserve"> le </w:t>
      </w:r>
      <w:proofErr w:type="spellStart"/>
      <w:r w:rsidRPr="00180C56">
        <w:t>explicamos</w:t>
      </w:r>
      <w:proofErr w:type="spellEnd"/>
      <w:r w:rsidRPr="00180C56">
        <w:t xml:space="preserve"> </w:t>
      </w:r>
      <w:proofErr w:type="spellStart"/>
      <w:r w:rsidRPr="00180C56">
        <w:t>algunas</w:t>
      </w:r>
      <w:proofErr w:type="spellEnd"/>
      <w:r w:rsidRPr="00180C56">
        <w:t xml:space="preserve"> </w:t>
      </w:r>
      <w:proofErr w:type="spellStart"/>
      <w:r w:rsidRPr="00180C56">
        <w:t>cosas</w:t>
      </w:r>
      <w:proofErr w:type="spellEnd"/>
      <w:r w:rsidRPr="00180C56">
        <w:t xml:space="preserve"> que </w:t>
      </w:r>
      <w:proofErr w:type="spellStart"/>
      <w:r w:rsidRPr="00180C56">
        <w:t>puede</w:t>
      </w:r>
      <w:proofErr w:type="spellEnd"/>
      <w:r w:rsidRPr="00180C56">
        <w:t xml:space="preserve"> </w:t>
      </w:r>
      <w:proofErr w:type="spellStart"/>
      <w:r w:rsidRPr="00180C56">
        <w:t>hacer</w:t>
      </w:r>
      <w:proofErr w:type="spellEnd"/>
      <w:r w:rsidRPr="00180C56">
        <w:t xml:space="preserve"> para </w:t>
      </w:r>
      <w:proofErr w:type="spellStart"/>
      <w:r w:rsidRPr="00180C56">
        <w:t>mantenerse</w:t>
      </w:r>
      <w:proofErr w:type="spellEnd"/>
      <w:r w:rsidRPr="00180C56">
        <w:t xml:space="preserve"> </w:t>
      </w:r>
      <w:proofErr w:type="spellStart"/>
      <w:r w:rsidRPr="00180C56">
        <w:t>saludable</w:t>
      </w:r>
      <w:proofErr w:type="spellEnd"/>
      <w:r w:rsidRPr="00180C56">
        <w:t xml:space="preserve"> y </w:t>
      </w:r>
      <w:proofErr w:type="spellStart"/>
      <w:r w:rsidRPr="00180C56">
        <w:t>evitar</w:t>
      </w:r>
      <w:proofErr w:type="spellEnd"/>
      <w:r w:rsidRPr="00180C56">
        <w:t xml:space="preserve"> que la </w:t>
      </w:r>
      <w:proofErr w:type="spellStart"/>
      <w:r w:rsidRPr="00180C56">
        <w:t>enfermedad</w:t>
      </w:r>
      <w:proofErr w:type="spellEnd"/>
      <w:r w:rsidRPr="00180C56">
        <w:t xml:space="preserve"> se </w:t>
      </w:r>
      <w:proofErr w:type="spellStart"/>
      <w:r w:rsidRPr="00180C56">
        <w:t>propague</w:t>
      </w:r>
      <w:proofErr w:type="spellEnd"/>
      <w:r w:rsidRPr="00180C56">
        <w:t xml:space="preserve">. Si </w:t>
      </w:r>
      <w:proofErr w:type="spellStart"/>
      <w:r w:rsidRPr="00180C56">
        <w:t>toma</w:t>
      </w:r>
      <w:proofErr w:type="spellEnd"/>
      <w:r w:rsidRPr="00180C56">
        <w:t xml:space="preserve"> </w:t>
      </w:r>
      <w:proofErr w:type="spellStart"/>
      <w:r w:rsidRPr="00180C56">
        <w:t>estas</w:t>
      </w:r>
      <w:proofErr w:type="spellEnd"/>
      <w:r w:rsidRPr="00180C56">
        <w:t xml:space="preserve"> </w:t>
      </w:r>
      <w:proofErr w:type="spellStart"/>
      <w:r w:rsidRPr="00180C56">
        <w:t>medidas</w:t>
      </w:r>
      <w:proofErr w:type="spellEnd"/>
      <w:r w:rsidRPr="00180C56">
        <w:t xml:space="preserve">, se </w:t>
      </w:r>
      <w:proofErr w:type="spellStart"/>
      <w:r w:rsidRPr="00180C56">
        <w:t>protegerá</w:t>
      </w:r>
      <w:proofErr w:type="spellEnd"/>
      <w:r w:rsidRPr="00180C56">
        <w:t xml:space="preserve"> y </w:t>
      </w:r>
      <w:proofErr w:type="spellStart"/>
      <w:r w:rsidRPr="00180C56">
        <w:t>protegerá</w:t>
      </w:r>
      <w:proofErr w:type="spellEnd"/>
      <w:r w:rsidRPr="00180C56">
        <w:t xml:space="preserve"> a </w:t>
      </w:r>
      <w:proofErr w:type="spellStart"/>
      <w:r w:rsidRPr="00180C56">
        <w:t>su</w:t>
      </w:r>
      <w:proofErr w:type="spellEnd"/>
      <w:r w:rsidRPr="00180C56">
        <w:t xml:space="preserve"> </w:t>
      </w:r>
      <w:proofErr w:type="spellStart"/>
      <w:r w:rsidRPr="00180C56">
        <w:t>familia</w:t>
      </w:r>
      <w:proofErr w:type="spellEnd"/>
      <w:r w:rsidRPr="00180C56">
        <w:t xml:space="preserve">, </w:t>
      </w:r>
      <w:proofErr w:type="spellStart"/>
      <w:r w:rsidRPr="00180C56">
        <w:t>pero</w:t>
      </w:r>
      <w:proofErr w:type="spellEnd"/>
      <w:r w:rsidRPr="00180C56">
        <w:t xml:space="preserve">, </w:t>
      </w:r>
      <w:proofErr w:type="spellStart"/>
      <w:r w:rsidRPr="00180C56">
        <w:t>así</w:t>
      </w:r>
      <w:proofErr w:type="spellEnd"/>
      <w:r w:rsidRPr="00180C56">
        <w:t xml:space="preserve">, </w:t>
      </w:r>
      <w:proofErr w:type="spellStart"/>
      <w:r w:rsidRPr="00180C56">
        <w:t>además</w:t>
      </w:r>
      <w:proofErr w:type="spellEnd"/>
      <w:r w:rsidRPr="00180C56">
        <w:t xml:space="preserve">, </w:t>
      </w:r>
      <w:proofErr w:type="spellStart"/>
      <w:r w:rsidRPr="00180C56">
        <w:t>protegerá</w:t>
      </w:r>
      <w:proofErr w:type="spellEnd"/>
      <w:r w:rsidRPr="00180C56">
        <w:t xml:space="preserve"> a </w:t>
      </w:r>
      <w:proofErr w:type="spellStart"/>
      <w:r w:rsidRPr="00180C56">
        <w:t>los</w:t>
      </w:r>
      <w:proofErr w:type="spellEnd"/>
      <w:r w:rsidRPr="00180C56">
        <w:t xml:space="preserve"> </w:t>
      </w:r>
      <w:proofErr w:type="spellStart"/>
      <w:r w:rsidRPr="00180C56">
        <w:t>miembros</w:t>
      </w:r>
      <w:proofErr w:type="spellEnd"/>
      <w:r w:rsidRPr="00180C56">
        <w:t xml:space="preserve"> </w:t>
      </w:r>
      <w:proofErr w:type="spellStart"/>
      <w:r w:rsidRPr="00180C56">
        <w:t>más</w:t>
      </w:r>
      <w:proofErr w:type="spellEnd"/>
      <w:r w:rsidRPr="00180C56">
        <w:t xml:space="preserve"> </w:t>
      </w:r>
      <w:proofErr w:type="spellStart"/>
      <w:r w:rsidRPr="00180C56">
        <w:t>vulnerables</w:t>
      </w:r>
      <w:proofErr w:type="spellEnd"/>
      <w:r w:rsidRPr="00180C56">
        <w:t xml:space="preserve"> de la </w:t>
      </w:r>
      <w:proofErr w:type="spellStart"/>
      <w:r w:rsidRPr="00180C56">
        <w:t>comunidad</w:t>
      </w:r>
      <w:proofErr w:type="spellEnd"/>
      <w:r w:rsidRPr="00180C56">
        <w:t>.</w:t>
      </w:r>
    </w:p>
    <w:p w14:paraId="5F2E6147" w14:textId="77777777" w:rsidR="00180C56" w:rsidRDefault="00180C56" w:rsidP="00180C56">
      <w:pPr>
        <w:pStyle w:val="Heading1"/>
      </w:pPr>
      <w:r>
        <w:t xml:space="preserve">Si no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quédese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y </w:t>
      </w:r>
      <w:proofErr w:type="spellStart"/>
      <w:r>
        <w:t>descanse</w:t>
      </w:r>
      <w:proofErr w:type="spellEnd"/>
      <w:r>
        <w:t>.</w:t>
      </w:r>
    </w:p>
    <w:p w14:paraId="1156D41C" w14:textId="77777777" w:rsidR="00180C56" w:rsidRDefault="00180C56" w:rsidP="00180C56">
      <w:pPr>
        <w:pStyle w:val="BodyText"/>
      </w:pPr>
      <w:r>
        <w:t xml:space="preserve">Si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quédese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y </w:t>
      </w:r>
      <w:proofErr w:type="spellStart"/>
      <w:r>
        <w:t>descanse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disminuir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exponer</w:t>
      </w:r>
      <w:proofErr w:type="spellEnd"/>
      <w:r>
        <w:t xml:space="preserve"> a la </w:t>
      </w:r>
      <w:proofErr w:type="spellStart"/>
      <w:r>
        <w:t>enfermedad</w:t>
      </w:r>
      <w:proofErr w:type="spellEnd"/>
      <w:r>
        <w:t xml:space="preserve"> a las personas que lo </w:t>
      </w:r>
      <w:proofErr w:type="spellStart"/>
      <w:r>
        <w:t>rodean</w:t>
      </w:r>
      <w:proofErr w:type="spellEnd"/>
      <w:r>
        <w:t xml:space="preserve">. 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empeoran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telesalud</w:t>
      </w:r>
      <w:proofErr w:type="spellEnd"/>
      <w:r>
        <w:t xml:space="preserve">. </w:t>
      </w:r>
    </w:p>
    <w:p w14:paraId="4B13FE8D" w14:textId="77777777" w:rsidR="00180C56" w:rsidRDefault="00180C56" w:rsidP="00180C56">
      <w:pPr>
        <w:pStyle w:val="Heading1"/>
      </w:pPr>
      <w:proofErr w:type="spellStart"/>
      <w:r>
        <w:t>Lávese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, con </w:t>
      </w:r>
      <w:proofErr w:type="spellStart"/>
      <w:r>
        <w:t>jabón</w:t>
      </w:r>
      <w:proofErr w:type="spellEnd"/>
      <w:r>
        <w:t>.</w:t>
      </w:r>
    </w:p>
    <w:p w14:paraId="591952E5" w14:textId="77777777" w:rsidR="00180C56" w:rsidRDefault="00180C56" w:rsidP="00180C56">
      <w:pPr>
        <w:pStyle w:val="BodyText"/>
      </w:pPr>
      <w:proofErr w:type="spellStart"/>
      <w:r>
        <w:t>Mójese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láveselas</w:t>
      </w:r>
      <w:proofErr w:type="spellEnd"/>
      <w:r>
        <w:t xml:space="preserve"> con </w:t>
      </w:r>
      <w:proofErr w:type="spellStart"/>
      <w:r>
        <w:t>jabón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un </w:t>
      </w:r>
      <w:proofErr w:type="spellStart"/>
      <w:r>
        <w:t>mínimo</w:t>
      </w:r>
      <w:proofErr w:type="spellEnd"/>
      <w:r>
        <w:t xml:space="preserve"> de 20 </w:t>
      </w:r>
      <w:proofErr w:type="spellStart"/>
      <w:r>
        <w:t>segundos</w:t>
      </w:r>
      <w:proofErr w:type="spellEnd"/>
      <w:r>
        <w:t xml:space="preserve"> (el </w:t>
      </w:r>
      <w:proofErr w:type="spellStart"/>
      <w:r>
        <w:t>tiempo</w:t>
      </w:r>
      <w:proofErr w:type="spellEnd"/>
      <w:r>
        <w:t xml:space="preserve"> que se </w:t>
      </w:r>
      <w:proofErr w:type="spellStart"/>
      <w:r>
        <w:t>tarda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 el “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” dos </w:t>
      </w:r>
      <w:proofErr w:type="spellStart"/>
      <w:r>
        <w:t>veces</w:t>
      </w:r>
      <w:proofErr w:type="spellEnd"/>
      <w:r>
        <w:t xml:space="preserve">). No </w:t>
      </w:r>
      <w:proofErr w:type="spellStart"/>
      <w:r>
        <w:t>olvide</w:t>
      </w:r>
      <w:proofErr w:type="spellEnd"/>
      <w:r>
        <w:t xml:space="preserve"> </w:t>
      </w:r>
      <w:proofErr w:type="spellStart"/>
      <w:r>
        <w:t>lavarse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  <w:r>
        <w:t xml:space="preserve"> y </w:t>
      </w:r>
      <w:proofErr w:type="spellStart"/>
      <w:r>
        <w:t>debajo</w:t>
      </w:r>
      <w:proofErr w:type="spellEnd"/>
      <w:r>
        <w:t xml:space="preserve"> de las </w:t>
      </w:r>
      <w:proofErr w:type="spellStart"/>
      <w:r>
        <w:t>uñas</w:t>
      </w:r>
      <w:proofErr w:type="spellEnd"/>
      <w:r>
        <w:t xml:space="preserve">. Si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jabón</w:t>
      </w:r>
      <w:proofErr w:type="spellEnd"/>
      <w:r>
        <w:t xml:space="preserve">, use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desinfectante</w:t>
      </w:r>
      <w:proofErr w:type="spellEnd"/>
      <w:r>
        <w:t xml:space="preserve"> para </w:t>
      </w:r>
      <w:proofErr w:type="spellStart"/>
      <w:r>
        <w:t>manos</w:t>
      </w:r>
      <w:proofErr w:type="spellEnd"/>
      <w:r>
        <w:t xml:space="preserve"> que </w:t>
      </w:r>
      <w:proofErr w:type="spellStart"/>
      <w:r>
        <w:t>contenga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mínimo</w:t>
      </w:r>
      <w:proofErr w:type="spellEnd"/>
      <w:r>
        <w:t xml:space="preserve">, un 60 % de alcohol. </w:t>
      </w:r>
    </w:p>
    <w:p w14:paraId="3B8DF5B5" w14:textId="77777777" w:rsidR="00180C56" w:rsidRDefault="00180C56" w:rsidP="00180C56">
      <w:pPr>
        <w:pStyle w:val="Heading1"/>
      </w:pPr>
      <w:proofErr w:type="spellStart"/>
      <w:r>
        <w:t>Cúbrase</w:t>
      </w:r>
      <w:proofErr w:type="spellEnd"/>
      <w:r>
        <w:t xml:space="preserve"> para </w:t>
      </w:r>
      <w:proofErr w:type="spellStart"/>
      <w:r>
        <w:t>toser</w:t>
      </w:r>
      <w:proofErr w:type="spellEnd"/>
      <w:r>
        <w:t xml:space="preserve"> o </w:t>
      </w:r>
      <w:proofErr w:type="spellStart"/>
      <w:r>
        <w:t>estornudar</w:t>
      </w:r>
      <w:proofErr w:type="spellEnd"/>
      <w:r>
        <w:t>.</w:t>
      </w:r>
    </w:p>
    <w:p w14:paraId="5017E46A" w14:textId="77777777" w:rsidR="00180C56" w:rsidRDefault="00180C56" w:rsidP="00180C56">
      <w:pPr>
        <w:pStyle w:val="BodyText"/>
      </w:pPr>
      <w:r>
        <w:t>Use la “</w:t>
      </w:r>
      <w:proofErr w:type="spellStart"/>
      <w:r>
        <w:t>técnica</w:t>
      </w:r>
      <w:proofErr w:type="spellEnd"/>
      <w:r>
        <w:t xml:space="preserve"> del </w:t>
      </w:r>
      <w:proofErr w:type="spellStart"/>
      <w:r>
        <w:t>vampiro</w:t>
      </w:r>
      <w:proofErr w:type="spellEnd"/>
      <w:r>
        <w:t xml:space="preserve">”: </w:t>
      </w:r>
      <w:proofErr w:type="spellStart"/>
      <w:r>
        <w:t>cúbrase</w:t>
      </w:r>
      <w:proofErr w:type="spellEnd"/>
      <w:r>
        <w:t xml:space="preserve"> la </w:t>
      </w:r>
      <w:proofErr w:type="spellStart"/>
      <w:r>
        <w:t>boca</w:t>
      </w:r>
      <w:proofErr w:type="spellEnd"/>
      <w:r>
        <w:t xml:space="preserve"> y la </w:t>
      </w:r>
      <w:proofErr w:type="spellStart"/>
      <w:r>
        <w:t>nariz</w:t>
      </w:r>
      <w:proofErr w:type="spellEnd"/>
      <w:r>
        <w:t xml:space="preserve"> con el </w:t>
      </w:r>
      <w:proofErr w:type="spellStart"/>
      <w:r>
        <w:t>ángulo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codo</w:t>
      </w:r>
      <w:proofErr w:type="spellEnd"/>
      <w:r>
        <w:t>.</w:t>
      </w:r>
    </w:p>
    <w:p w14:paraId="3FA2912C" w14:textId="77777777" w:rsidR="00180C56" w:rsidRDefault="00180C56" w:rsidP="00180C56">
      <w:pPr>
        <w:pStyle w:val="Heading1"/>
      </w:pPr>
      <w:proofErr w:type="spellStart"/>
      <w:r>
        <w:t>Limpie</w:t>
      </w:r>
      <w:proofErr w:type="spellEnd"/>
      <w:r>
        <w:t xml:space="preserve"> las superficies que </w:t>
      </w:r>
      <w:proofErr w:type="spellStart"/>
      <w:r>
        <w:t>toca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>.</w:t>
      </w:r>
    </w:p>
    <w:p w14:paraId="5AA81694" w14:textId="1C379DED" w:rsidR="00180C56" w:rsidRDefault="00180C56" w:rsidP="00180C56">
      <w:pPr>
        <w:pStyle w:val="BodyText"/>
      </w:pPr>
      <w:proofErr w:type="spellStart"/>
      <w:r>
        <w:t>Desinfecte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teléfonos</w:t>
      </w:r>
      <w:proofErr w:type="spellEnd"/>
      <w:r>
        <w:t xml:space="preserve"> y </w:t>
      </w:r>
      <w:proofErr w:type="spellStart"/>
      <w:r>
        <w:t>tabletas</w:t>
      </w:r>
      <w:proofErr w:type="spellEnd"/>
      <w:r>
        <w:t xml:space="preserve"> con alcohol </w:t>
      </w:r>
      <w:proofErr w:type="spellStart"/>
      <w:r>
        <w:t>isopropílico</w:t>
      </w:r>
      <w:proofErr w:type="spellEnd"/>
      <w:r>
        <w:t xml:space="preserve"> al 70 %. </w:t>
      </w:r>
      <w:proofErr w:type="spellStart"/>
      <w:r>
        <w:t>Limpie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paño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tiradores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cajones</w:t>
      </w:r>
      <w:proofErr w:type="spellEnd"/>
      <w:r>
        <w:t xml:space="preserve">, las </w:t>
      </w:r>
      <w:proofErr w:type="spellStart"/>
      <w:r>
        <w:t>perillas</w:t>
      </w:r>
      <w:proofErr w:type="spellEnd"/>
      <w:r>
        <w:t xml:space="preserve"> de las </w:t>
      </w:r>
      <w:proofErr w:type="spellStart"/>
      <w:r>
        <w:t>puertas</w:t>
      </w:r>
      <w:proofErr w:type="spellEnd"/>
      <w:r>
        <w:t xml:space="preserve"> y las </w:t>
      </w:r>
      <w:proofErr w:type="spellStart"/>
      <w:r>
        <w:t>encimeras</w:t>
      </w:r>
      <w:proofErr w:type="spellEnd"/>
      <w:r>
        <w:t xml:space="preserve">. </w:t>
      </w:r>
    </w:p>
    <w:p w14:paraId="1CB24380" w14:textId="7DD44B08" w:rsidR="00180C56" w:rsidRDefault="00180C56" w:rsidP="00180C56">
      <w:pPr>
        <w:pStyle w:val="BodyText"/>
      </w:pPr>
    </w:p>
    <w:p w14:paraId="544F6153" w14:textId="04558AE4" w:rsidR="00180C56" w:rsidRDefault="00180C56" w:rsidP="00180C56">
      <w:pPr>
        <w:pStyle w:val="BodyText"/>
      </w:pPr>
    </w:p>
    <w:p w14:paraId="60BE0938" w14:textId="7574929D" w:rsidR="00180C56" w:rsidRDefault="00180C56" w:rsidP="00180C56">
      <w:pPr>
        <w:pStyle w:val="BodyText"/>
      </w:pPr>
    </w:p>
    <w:p w14:paraId="1429991C" w14:textId="1AE37541" w:rsidR="00180C56" w:rsidRDefault="00180C56" w:rsidP="00180C56">
      <w:pPr>
        <w:pStyle w:val="BodyText"/>
      </w:pPr>
    </w:p>
    <w:p w14:paraId="23160D4A" w14:textId="20089F16" w:rsidR="00180C56" w:rsidRDefault="00180C56" w:rsidP="00180C56">
      <w:pPr>
        <w:pStyle w:val="BodyText"/>
      </w:pPr>
    </w:p>
    <w:p w14:paraId="05CBC23F" w14:textId="74E7A7A7" w:rsidR="00180C56" w:rsidRDefault="00180C56" w:rsidP="00180C56">
      <w:pPr>
        <w:pStyle w:val="BodyText"/>
      </w:pPr>
    </w:p>
    <w:p w14:paraId="7617976B" w14:textId="77777777" w:rsidR="00180C56" w:rsidRDefault="00180C56" w:rsidP="00180C56">
      <w:pPr>
        <w:pStyle w:val="BodyText"/>
      </w:pPr>
    </w:p>
    <w:p w14:paraId="7D77248C" w14:textId="77777777" w:rsidR="00180C56" w:rsidRDefault="00180C56" w:rsidP="00180C56">
      <w:pPr>
        <w:pStyle w:val="Heading1"/>
      </w:pPr>
      <w:proofErr w:type="spellStart"/>
      <w:r>
        <w:t>Mantenga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personas,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>.</w:t>
      </w:r>
    </w:p>
    <w:p w14:paraId="5EC20791" w14:textId="77777777" w:rsidR="00180C56" w:rsidRDefault="00180C56" w:rsidP="00180C56">
      <w:pPr>
        <w:pStyle w:val="BodyText"/>
      </w:pPr>
      <w:r>
        <w:t xml:space="preserve">Evite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apretones</w:t>
      </w:r>
      <w:proofErr w:type="spellEnd"/>
      <w:r>
        <w:t xml:space="preserve"> de </w:t>
      </w:r>
      <w:proofErr w:type="spellStart"/>
      <w:r>
        <w:t>manos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saludar</w:t>
      </w:r>
      <w:proofErr w:type="spellEnd"/>
      <w:r>
        <w:t xml:space="preserve"> con el </w:t>
      </w:r>
      <w:proofErr w:type="spellStart"/>
      <w:r>
        <w:t>codo</w:t>
      </w:r>
      <w:proofErr w:type="spellEnd"/>
      <w:r>
        <w:t xml:space="preserve"> o con el </w:t>
      </w:r>
      <w:proofErr w:type="spellStart"/>
      <w:r>
        <w:t>gesto</w:t>
      </w:r>
      <w:proofErr w:type="spellEnd"/>
      <w:r>
        <w:t xml:space="preserve"> de </w:t>
      </w:r>
      <w:proofErr w:type="gramStart"/>
      <w:r>
        <w:t xml:space="preserve">la </w:t>
      </w:r>
      <w:proofErr w:type="spellStart"/>
      <w:r>
        <w:t>paz</w:t>
      </w:r>
      <w:proofErr w:type="spellEnd"/>
      <w:proofErr w:type="gramEnd"/>
      <w:r>
        <w:t xml:space="preserve">. </w:t>
      </w:r>
      <w:proofErr w:type="spellStart"/>
      <w:r>
        <w:t>Trate</w:t>
      </w:r>
      <w:proofErr w:type="spellEnd"/>
      <w:r>
        <w:t xml:space="preserve"> de no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reuniones</w:t>
      </w:r>
      <w:proofErr w:type="spellEnd"/>
      <w:r>
        <w:t xml:space="preserve"> y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. </w:t>
      </w:r>
    </w:p>
    <w:p w14:paraId="54A9377E" w14:textId="77777777" w:rsidR="00180C56" w:rsidRDefault="00180C56" w:rsidP="00180C56">
      <w:pPr>
        <w:pStyle w:val="Heading1"/>
      </w:pPr>
      <w:r>
        <w:t xml:space="preserve">No se </w:t>
      </w:r>
      <w:proofErr w:type="spellStart"/>
      <w:r>
        <w:t>alarme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vacúnelos</w:t>
      </w:r>
      <w:proofErr w:type="spellEnd"/>
      <w:r>
        <w:t xml:space="preserve"> contra la gripe.</w:t>
      </w:r>
    </w:p>
    <w:p w14:paraId="7AC2B33D" w14:textId="77777777" w:rsidR="00180C56" w:rsidRDefault="00180C56" w:rsidP="00180C56">
      <w:pPr>
        <w:pStyle w:val="BodyText"/>
      </w:pPr>
      <w:r>
        <w:t xml:space="preserve">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infectados</w:t>
      </w:r>
      <w:proofErr w:type="spellEnd"/>
      <w:r>
        <w:t xml:space="preserve">. Sin embargo,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sirve</w:t>
      </w:r>
      <w:proofErr w:type="spellEnd"/>
      <w:r>
        <w:t xml:space="preserve"> para </w:t>
      </w:r>
      <w:proofErr w:type="spellStart"/>
      <w:r>
        <w:t>recordarnos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protegerlos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la gripe. De </w:t>
      </w:r>
      <w:proofErr w:type="spellStart"/>
      <w:r>
        <w:t>hecho</w:t>
      </w:r>
      <w:proofErr w:type="spellEnd"/>
      <w:r>
        <w:t xml:space="preserve">, con </w:t>
      </w:r>
      <w:proofErr w:type="spellStart"/>
      <w:r>
        <w:t>nuestros</w:t>
      </w:r>
      <w:proofErr w:type="spellEnd"/>
      <w:r>
        <w:t xml:space="preserve"> planes </w:t>
      </w:r>
      <w:proofErr w:type="spellStart"/>
      <w:r>
        <w:t>médicos</w:t>
      </w:r>
      <w:proofErr w:type="spellEnd"/>
      <w:r>
        <w:t xml:space="preserve"> se </w:t>
      </w:r>
      <w:proofErr w:type="spellStart"/>
      <w:r>
        <w:t>cubre</w:t>
      </w:r>
      <w:proofErr w:type="spellEnd"/>
      <w:r>
        <w:t xml:space="preserve"> el 100 % </w:t>
      </w:r>
      <w:proofErr w:type="gramStart"/>
      <w:r>
        <w:t>del</w:t>
      </w:r>
      <w:proofErr w:type="gramEnd"/>
      <w:r>
        <w:t xml:space="preserve"> </w:t>
      </w:r>
      <w:proofErr w:type="spellStart"/>
      <w:r>
        <w:t>costo</w:t>
      </w:r>
      <w:proofErr w:type="spellEnd"/>
      <w:r>
        <w:t xml:space="preserve"> de las </w:t>
      </w:r>
      <w:proofErr w:type="spellStart"/>
      <w:r>
        <w:t>vacunas</w:t>
      </w:r>
      <w:proofErr w:type="spellEnd"/>
      <w:r>
        <w:t xml:space="preserve">. No </w:t>
      </w:r>
      <w:proofErr w:type="spellStart"/>
      <w:r>
        <w:t>olvide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red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el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. </w:t>
      </w:r>
    </w:p>
    <w:p w14:paraId="1A631C87" w14:textId="77777777" w:rsidR="00180C56" w:rsidRDefault="00180C56" w:rsidP="00180C56">
      <w:pPr>
        <w:pStyle w:val="Heading1"/>
      </w:pPr>
      <w:r>
        <w:t xml:space="preserve">Sea </w:t>
      </w:r>
      <w:proofErr w:type="spellStart"/>
      <w:r>
        <w:t>inteligente</w:t>
      </w:r>
      <w:proofErr w:type="spellEnd"/>
      <w:r>
        <w:t xml:space="preserve"> para </w:t>
      </w:r>
      <w:proofErr w:type="spellStart"/>
      <w:r>
        <w:t>abastecerse</w:t>
      </w:r>
      <w:proofErr w:type="spellEnd"/>
      <w:r>
        <w:t>.</w:t>
      </w:r>
    </w:p>
    <w:p w14:paraId="674A3A23" w14:textId="77777777" w:rsidR="00180C56" w:rsidRDefault="00180C56" w:rsidP="00180C56">
      <w:pPr>
        <w:pStyle w:val="BodyText"/>
      </w:pPr>
      <w:r>
        <w:t xml:space="preserve">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infectado</w:t>
      </w:r>
      <w:proofErr w:type="spellEnd"/>
      <w:r>
        <w:t xml:space="preserve">, las </w:t>
      </w:r>
      <w:proofErr w:type="spellStart"/>
      <w:r>
        <w:t>mascarillas</w:t>
      </w:r>
      <w:proofErr w:type="spellEnd"/>
      <w:r>
        <w:t xml:space="preserve"> no </w:t>
      </w:r>
      <w:proofErr w:type="spellStart"/>
      <w:r>
        <w:t>sirven</w:t>
      </w:r>
      <w:proofErr w:type="spellEnd"/>
      <w:r>
        <w:t xml:space="preserve">. Pero </w:t>
      </w:r>
      <w:proofErr w:type="spellStart"/>
      <w:r>
        <w:t>sí</w:t>
      </w:r>
      <w:proofErr w:type="spellEnd"/>
      <w:r>
        <w:t xml:space="preserve">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artículos</w:t>
      </w:r>
      <w:proofErr w:type="spellEnd"/>
      <w:r>
        <w:t xml:space="preserve"> para el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medicamentos</w:t>
      </w:r>
      <w:proofErr w:type="spellEnd"/>
      <w:r>
        <w:t xml:space="preserve"> con </w:t>
      </w:r>
      <w:proofErr w:type="spellStart"/>
      <w:r>
        <w:t>receta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para un </w:t>
      </w:r>
      <w:proofErr w:type="spellStart"/>
      <w:r>
        <w:t>mínimo</w:t>
      </w:r>
      <w:proofErr w:type="spellEnd"/>
      <w:r>
        <w:t xml:space="preserve"> de dos </w:t>
      </w:r>
      <w:proofErr w:type="spellStart"/>
      <w:r>
        <w:t>semanas</w:t>
      </w:r>
      <w:proofErr w:type="spellEnd"/>
      <w:r>
        <w:t>.</w:t>
      </w:r>
    </w:p>
    <w:p w14:paraId="25A53B6A" w14:textId="77777777" w:rsidR="00180C56" w:rsidRDefault="00180C56" w:rsidP="00180C56">
      <w:pPr>
        <w:pStyle w:val="Heading1"/>
      </w:pPr>
      <w:r>
        <w:t xml:space="preserve">Y de </w:t>
      </w:r>
      <w:proofErr w:type="spellStart"/>
      <w:r>
        <w:t>paso</w:t>
      </w:r>
      <w:proofErr w:type="spellEnd"/>
      <w:r>
        <w:t>...</w:t>
      </w:r>
    </w:p>
    <w:p w14:paraId="7A4261A1" w14:textId="4EE51E29" w:rsidR="00E04D95" w:rsidRDefault="00180C56" w:rsidP="00180C56">
      <w:pPr>
        <w:pStyle w:val="BodyText"/>
      </w:pPr>
      <w:r>
        <w:t xml:space="preserve">Como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</w:t>
      </w:r>
      <w:proofErr w:type="spellStart"/>
      <w:proofErr w:type="gramStart"/>
      <w:r>
        <w:t>caen</w:t>
      </w:r>
      <w:proofErr w:type="spellEnd"/>
      <w:proofErr w:type="gram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se </w:t>
      </w:r>
      <w:proofErr w:type="spellStart"/>
      <w:r>
        <w:t>tiente</w:t>
      </w:r>
      <w:proofErr w:type="spellEnd"/>
      <w:r>
        <w:t xml:space="preserve"> y </w:t>
      </w:r>
      <w:proofErr w:type="spellStart"/>
      <w:r>
        <w:t>quiera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contribuir</w:t>
      </w:r>
      <w:proofErr w:type="spellEnd"/>
      <w:r>
        <w:t xml:space="preserve"> al plan 401(k). Pero,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jubile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, le </w:t>
      </w:r>
      <w:proofErr w:type="spellStart"/>
      <w:r>
        <w:t>recomendamos</w:t>
      </w:r>
      <w:proofErr w:type="spellEnd"/>
      <w:r>
        <w:t xml:space="preserve"> que </w:t>
      </w:r>
      <w:proofErr w:type="spellStart"/>
      <w:r>
        <w:t>resista</w:t>
      </w:r>
      <w:proofErr w:type="spellEnd"/>
      <w:r>
        <w:t xml:space="preserve"> hasta que </w:t>
      </w:r>
      <w:proofErr w:type="spellStart"/>
      <w:r>
        <w:t>pase</w:t>
      </w:r>
      <w:proofErr w:type="spellEnd"/>
      <w:r>
        <w:t xml:space="preserve"> la </w:t>
      </w:r>
      <w:proofErr w:type="spellStart"/>
      <w:r>
        <w:t>sacudida</w:t>
      </w:r>
      <w:proofErr w:type="spellEnd"/>
      <w:r>
        <w:t xml:space="preserve"> actual del </w:t>
      </w:r>
      <w:proofErr w:type="spellStart"/>
      <w:r>
        <w:t>mercado</w:t>
      </w:r>
      <w:proofErr w:type="spellEnd"/>
      <w:r>
        <w:t>.</w:t>
      </w:r>
      <w:r w:rsidR="003668D3">
        <w:br/>
      </w:r>
    </w:p>
    <w:p w14:paraId="106C8A8D" w14:textId="6FE04AD5" w:rsidR="00FE1D5C" w:rsidRDefault="00FE1D5C" w:rsidP="00E04D95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2689F48B" wp14:editId="3D9B111E">
            <wp:simplePos x="0" y="0"/>
            <wp:positionH relativeFrom="column">
              <wp:posOffset>1566545</wp:posOffset>
            </wp:positionH>
            <wp:positionV relativeFrom="page">
              <wp:posOffset>7964805</wp:posOffset>
            </wp:positionV>
            <wp:extent cx="1818640" cy="1828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914DB" w14:textId="1164CF4B" w:rsidR="00FE1D5C" w:rsidRDefault="003668D3" w:rsidP="003668D3">
      <w:pPr>
        <w:pStyle w:val="BodyText"/>
        <w:rPr>
          <w:rStyle w:val="Strong"/>
        </w:rPr>
        <w:sectPr w:rsidR="00FE1D5C" w:rsidSect="00FE1D5C">
          <w:type w:val="continuous"/>
          <w:pgSz w:w="12240" w:h="15840"/>
          <w:pgMar w:top="0" w:right="1500" w:bottom="0" w:left="980" w:header="0" w:footer="405" w:gutter="0"/>
          <w:cols w:num="2" w:space="720"/>
        </w:sectPr>
      </w:pPr>
      <w:r>
        <w:br/>
      </w:r>
      <w:r>
        <w:br/>
      </w:r>
      <w:r>
        <w:br/>
      </w:r>
      <w:r w:rsidR="00FE1D5C">
        <w:br/>
      </w:r>
    </w:p>
    <w:p w14:paraId="46DF1FEB" w14:textId="23335246" w:rsidR="00FE1D5C" w:rsidRDefault="00EC1911" w:rsidP="00FE1D5C">
      <w:pPr>
        <w:pStyle w:val="Heading2"/>
        <w:rPr>
          <w:rStyle w:val="Strong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7E52CB5D" wp14:editId="5DD65050">
            <wp:simplePos x="0" y="0"/>
            <wp:positionH relativeFrom="column">
              <wp:posOffset>5190490</wp:posOffset>
            </wp:positionH>
            <wp:positionV relativeFrom="paragraph">
              <wp:posOffset>62543</wp:posOffset>
            </wp:positionV>
            <wp:extent cx="1253490" cy="630555"/>
            <wp:effectExtent l="0" t="0" r="3810" b="0"/>
            <wp:wrapNone/>
            <wp:docPr id="3" name="Picture 3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84718" w14:textId="01C5EB95" w:rsidR="00FE1D5C" w:rsidRDefault="00FE1D5C" w:rsidP="00FE1D5C">
      <w:pPr>
        <w:pStyle w:val="Heading2"/>
        <w:rPr>
          <w:rStyle w:val="Strong"/>
        </w:rPr>
      </w:pPr>
    </w:p>
    <w:p w14:paraId="1C2C63EC" w14:textId="3E8C5C34" w:rsidR="00FE1D5C" w:rsidRDefault="00FE1D5C" w:rsidP="00FE1D5C">
      <w:pPr>
        <w:pStyle w:val="Heading2"/>
        <w:rPr>
          <w:rStyle w:val="Strong"/>
        </w:rPr>
      </w:pPr>
    </w:p>
    <w:p w14:paraId="7F0A64D3" w14:textId="77777777" w:rsidR="00244B5A" w:rsidRDefault="00244B5A" w:rsidP="00FE1D5C">
      <w:pPr>
        <w:pStyle w:val="Heading2"/>
        <w:rPr>
          <w:noProof/>
        </w:rPr>
      </w:pPr>
    </w:p>
    <w:p w14:paraId="1EE5238D" w14:textId="73392763" w:rsidR="00244B5A" w:rsidRDefault="00244B5A" w:rsidP="00FE1D5C">
      <w:pPr>
        <w:pStyle w:val="Heading2"/>
        <w:rPr>
          <w:noProof/>
        </w:rPr>
      </w:pPr>
    </w:p>
    <w:p w14:paraId="096098E5" w14:textId="52E75473" w:rsidR="00244B5A" w:rsidRDefault="00244B5A" w:rsidP="00FE1D5C">
      <w:pPr>
        <w:pStyle w:val="Heading2"/>
        <w:rPr>
          <w:noProof/>
        </w:rPr>
      </w:pPr>
    </w:p>
    <w:p w14:paraId="3327C250" w14:textId="5791A480" w:rsidR="00FE1D5C" w:rsidRDefault="00FE1D5C" w:rsidP="00FE1D5C">
      <w:pPr>
        <w:pStyle w:val="Heading2"/>
        <w:rPr>
          <w:noProof/>
        </w:rPr>
      </w:pPr>
      <w:r w:rsidRPr="003363EE">
        <w:rPr>
          <w:noProof/>
        </w:rPr>
        <w:t xml:space="preserve"> </w:t>
      </w:r>
    </w:p>
    <w:p w14:paraId="2F0C0769" w14:textId="5C165204" w:rsidR="00FE1D5C" w:rsidRDefault="00FE1D5C" w:rsidP="00E04D95">
      <w:pPr>
        <w:pStyle w:val="Heading2"/>
      </w:pPr>
    </w:p>
    <w:p w14:paraId="7B8505DB" w14:textId="0DF6BE84" w:rsidR="00FE1D5C" w:rsidRDefault="00FE1D5C" w:rsidP="00E04D95">
      <w:pPr>
        <w:pStyle w:val="Heading2"/>
      </w:pPr>
    </w:p>
    <w:p w14:paraId="4E3448F1" w14:textId="77777777" w:rsidR="00FE1D5C" w:rsidRDefault="00FE1D5C" w:rsidP="00E04D95">
      <w:pPr>
        <w:pStyle w:val="Heading2"/>
        <w:sectPr w:rsidR="00FE1D5C" w:rsidSect="00FE1D5C"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28B9FDA1" w14:textId="77777777" w:rsidR="00FE1D5C" w:rsidRDefault="00FE1D5C" w:rsidP="00E04D95">
      <w:pPr>
        <w:pStyle w:val="Heading2"/>
      </w:pPr>
    </w:p>
    <w:p w14:paraId="0243E3EE" w14:textId="77777777" w:rsidR="00FE1D5C" w:rsidRDefault="00FE1D5C" w:rsidP="00E04D95">
      <w:pPr>
        <w:pStyle w:val="Heading2"/>
      </w:pPr>
    </w:p>
    <w:p w14:paraId="018BDE28" w14:textId="77777777" w:rsidR="00FE1D5C" w:rsidRDefault="00FE1D5C" w:rsidP="00E04D95">
      <w:pPr>
        <w:pStyle w:val="Heading2"/>
      </w:pPr>
    </w:p>
    <w:p w14:paraId="6DD65CF4" w14:textId="77777777" w:rsidR="00FE1D5C" w:rsidRDefault="00FE1D5C" w:rsidP="00E04D95">
      <w:pPr>
        <w:pStyle w:val="Heading2"/>
      </w:pPr>
    </w:p>
    <w:p w14:paraId="53B8E4DC" w14:textId="77777777" w:rsidR="00FE1D5C" w:rsidRDefault="00FE1D5C" w:rsidP="00E04D95">
      <w:pPr>
        <w:pStyle w:val="Heading2"/>
      </w:pPr>
    </w:p>
    <w:p w14:paraId="5AF53E37" w14:textId="77777777" w:rsidR="003668D3" w:rsidRDefault="003668D3" w:rsidP="00E04D95">
      <w:pPr>
        <w:pStyle w:val="Heading2"/>
        <w:sectPr w:rsidR="003668D3" w:rsidSect="00FE1D5C">
          <w:type w:val="continuous"/>
          <w:pgSz w:w="12240" w:h="15840"/>
          <w:pgMar w:top="0" w:right="1500" w:bottom="0" w:left="980" w:header="0" w:footer="405" w:gutter="0"/>
          <w:cols w:num="2" w:space="720"/>
        </w:sectPr>
      </w:pPr>
    </w:p>
    <w:p w14:paraId="7730AC0D" w14:textId="0805A0C4" w:rsidR="00FE1D5C" w:rsidRDefault="00FE1D5C" w:rsidP="00E04D95">
      <w:pPr>
        <w:pStyle w:val="Heading2"/>
      </w:pPr>
    </w:p>
    <w:p w14:paraId="515BE7AF" w14:textId="77777777" w:rsidR="003668D3" w:rsidRDefault="003668D3" w:rsidP="00244B5A">
      <w:pPr>
        <w:pStyle w:val="Heading2"/>
        <w:tabs>
          <w:tab w:val="left" w:pos="3960"/>
        </w:tabs>
      </w:pPr>
    </w:p>
    <w:p w14:paraId="5732D7F9" w14:textId="77777777" w:rsidR="00244B5A" w:rsidRDefault="00244B5A" w:rsidP="00244B5A">
      <w:pPr>
        <w:pStyle w:val="Heading2"/>
        <w:tabs>
          <w:tab w:val="left" w:pos="3960"/>
        </w:tabs>
        <w:sectPr w:rsidR="00244B5A" w:rsidSect="003668D3">
          <w:type w:val="continuous"/>
          <w:pgSz w:w="12240" w:h="15840"/>
          <w:pgMar w:top="0" w:right="1500" w:bottom="0" w:left="980" w:header="0" w:footer="405" w:gutter="0"/>
          <w:cols w:num="2" w:space="720"/>
        </w:sectPr>
      </w:pPr>
    </w:p>
    <w:p w14:paraId="51F2E1A5" w14:textId="54943FC0" w:rsidR="00E04D95" w:rsidRDefault="00E04D95" w:rsidP="00E04D95">
      <w:pPr>
        <w:pStyle w:val="BodyText"/>
      </w:pPr>
    </w:p>
    <w:p w14:paraId="0CCAC715" w14:textId="77777777" w:rsidR="00244B5A" w:rsidRDefault="00244B5A" w:rsidP="003668D3">
      <w:pPr>
        <w:pStyle w:val="BodyText"/>
        <w:sectPr w:rsidR="00244B5A" w:rsidSect="00180C56">
          <w:type w:val="continuous"/>
          <w:pgSz w:w="12240" w:h="15840"/>
          <w:pgMar w:top="0" w:right="1498" w:bottom="0" w:left="979" w:header="0" w:footer="403" w:gutter="0"/>
          <w:cols w:num="2" w:space="720"/>
        </w:sectPr>
      </w:pPr>
    </w:p>
    <w:p w14:paraId="2E5D0DF0" w14:textId="77777777" w:rsidR="00180C56" w:rsidRDefault="00180C56" w:rsidP="00180C56">
      <w:pPr>
        <w:pStyle w:val="Heading2"/>
      </w:pPr>
      <w:r>
        <w:t>DÓNDE IR SI TIENE PREGUNTAS</w:t>
      </w:r>
    </w:p>
    <w:p w14:paraId="42EC7FE9" w14:textId="718C78FC" w:rsidR="00180C56" w:rsidRDefault="00180C56" w:rsidP="00180C56">
      <w:pPr>
        <w:pStyle w:val="BodyText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,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o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cubre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plan,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número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reverso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el [</w:t>
      </w:r>
      <w:r w:rsidRPr="00180C56">
        <w:rPr>
          <w:color w:val="FF0000"/>
        </w:rPr>
        <w:t>BENEFIT OR HR CENTER]: [ADD PHONE NUMBER AND/OR WEBSITE HERE</w:t>
      </w:r>
      <w:r>
        <w:t>].</w:t>
      </w:r>
    </w:p>
    <w:p w14:paraId="350A47F8" w14:textId="77777777" w:rsidR="00180C56" w:rsidRDefault="00180C56" w:rsidP="00180C56">
      <w:pPr>
        <w:pStyle w:val="BodyText"/>
      </w:pPr>
    </w:p>
    <w:p w14:paraId="05F3F1AD" w14:textId="6677C8A3" w:rsidR="00180C56" w:rsidRDefault="00180C56" w:rsidP="00180C56">
      <w:pPr>
        <w:pStyle w:val="BodyText"/>
      </w:pPr>
      <w:proofErr w:type="spellStart"/>
      <w:r>
        <w:t>Comprendemos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,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de mucho </w:t>
      </w:r>
      <w:proofErr w:type="spellStart"/>
      <w:r>
        <w:t>estrés</w:t>
      </w:r>
      <w:proofErr w:type="spellEnd"/>
      <w:r>
        <w:t xml:space="preserve"> y </w:t>
      </w:r>
      <w:proofErr w:type="spellStart"/>
      <w:r>
        <w:t>ansiedad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manejar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al </w:t>
      </w:r>
      <w:proofErr w:type="spellStart"/>
      <w:r>
        <w:t>Empleado</w:t>
      </w:r>
      <w:proofErr w:type="spellEnd"/>
      <w:r>
        <w:t xml:space="preserve"> (EAP): [</w:t>
      </w:r>
      <w:r w:rsidRPr="00180C56">
        <w:rPr>
          <w:color w:val="FF0000"/>
        </w:rPr>
        <w:t>ENTER CONTACT INFORMATION HERE</w:t>
      </w:r>
      <w:r>
        <w:t xml:space="preserve">]. </w:t>
      </w:r>
    </w:p>
    <w:p w14:paraId="1C59035D" w14:textId="77777777" w:rsidR="00180C56" w:rsidRDefault="00180C56" w:rsidP="00180C56">
      <w:pPr>
        <w:pStyle w:val="BodyText"/>
      </w:pPr>
    </w:p>
    <w:p w14:paraId="7A8B4021" w14:textId="1DE2BAB6" w:rsidR="00180C56" w:rsidRDefault="00180C56" w:rsidP="00180C56">
      <w:pPr>
        <w:pStyle w:val="BodyText"/>
      </w:pP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pandemia</w:t>
      </w:r>
      <w:proofErr w:type="spellEnd"/>
      <w:r>
        <w:t xml:space="preserve"> del coronavirus cambia </w:t>
      </w:r>
      <w:proofErr w:type="spellStart"/>
      <w:r>
        <w:t>constantemente</w:t>
      </w:r>
      <w:proofErr w:type="spellEnd"/>
      <w:r>
        <w:t xml:space="preserve">, le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de </w:t>
      </w:r>
      <w:proofErr w:type="spellStart"/>
      <w:r>
        <w:t>los</w:t>
      </w:r>
      <w:proofErr w:type="spellEnd"/>
      <w:r>
        <w:t xml:space="preserve"> CDC (www.cdc.gov) para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>.</w:t>
      </w:r>
    </w:p>
    <w:p w14:paraId="1E21AD3D" w14:textId="77777777" w:rsidR="00180C56" w:rsidRDefault="00180C56" w:rsidP="00180C56">
      <w:pPr>
        <w:pStyle w:val="BodyText"/>
      </w:pPr>
    </w:p>
    <w:p w14:paraId="4B281A5D" w14:textId="599929B7" w:rsidR="00180C56" w:rsidRDefault="00180C56" w:rsidP="00180C56">
      <w:pPr>
        <w:pStyle w:val="BodyText"/>
      </w:pPr>
      <w:r>
        <w:t xml:space="preserve">Nos </w:t>
      </w:r>
      <w:proofErr w:type="spellStart"/>
      <w:r>
        <w:t>incentiva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colaborando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—con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— para </w:t>
      </w:r>
      <w:proofErr w:type="spellStart"/>
      <w:r>
        <w:t>evitar</w:t>
      </w:r>
      <w:proofErr w:type="spellEnd"/>
      <w:r>
        <w:t xml:space="preserve"> que el coronavirus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propagándose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y </w:t>
      </w:r>
      <w:proofErr w:type="spellStart"/>
      <w:r>
        <w:t>dedicación</w:t>
      </w:r>
      <w:proofErr w:type="spellEnd"/>
      <w:r>
        <w:t xml:space="preserve"> al</w:t>
      </w:r>
      <w:r>
        <w:t xml:space="preserve">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.</w:t>
      </w:r>
    </w:p>
    <w:p w14:paraId="4A221820" w14:textId="77777777" w:rsidR="00180C56" w:rsidRDefault="00180C56" w:rsidP="00180C56">
      <w:pPr>
        <w:pStyle w:val="BodyText"/>
      </w:pPr>
    </w:p>
    <w:p w14:paraId="6082DDF6" w14:textId="5C883CAC" w:rsidR="00FE1D5C" w:rsidRDefault="00180C56" w:rsidP="00180C56">
      <w:pPr>
        <w:pStyle w:val="BodyText"/>
      </w:pPr>
      <w:r>
        <w:t>Gracias.</w:t>
      </w:r>
    </w:p>
    <w:p w14:paraId="27AEA4C1" w14:textId="77777777" w:rsidR="003668D3" w:rsidRDefault="003668D3" w:rsidP="00E04D95">
      <w:pPr>
        <w:pStyle w:val="BodyText"/>
        <w:sectPr w:rsidR="003668D3" w:rsidSect="00244B5A">
          <w:type w:val="continuous"/>
          <w:pgSz w:w="12240" w:h="15840"/>
          <w:pgMar w:top="0" w:right="1500" w:bottom="0" w:left="980" w:header="0" w:footer="405" w:gutter="0"/>
          <w:cols w:space="720"/>
        </w:sectPr>
      </w:pPr>
      <w:bookmarkStart w:id="0" w:name="_GoBack"/>
      <w:bookmarkEnd w:id="0"/>
    </w:p>
    <w:p w14:paraId="1EBA41D6" w14:textId="4EBC44F7" w:rsidR="003668D3" w:rsidRDefault="003668D3" w:rsidP="00E04D95">
      <w:pPr>
        <w:pStyle w:val="BodyText"/>
      </w:pPr>
    </w:p>
    <w:p w14:paraId="6A7C80C9" w14:textId="1A3A001D" w:rsidR="003668D3" w:rsidRDefault="003668D3" w:rsidP="00E04D95">
      <w:pPr>
        <w:pStyle w:val="BodyText"/>
      </w:pPr>
    </w:p>
    <w:p w14:paraId="71F33E9A" w14:textId="243E7782" w:rsidR="003668D3" w:rsidRDefault="003668D3" w:rsidP="00E04D95">
      <w:pPr>
        <w:pStyle w:val="BodyText"/>
      </w:pPr>
    </w:p>
    <w:p w14:paraId="1BB58685" w14:textId="37936758" w:rsidR="003668D3" w:rsidRDefault="003668D3" w:rsidP="00E04D95">
      <w:pPr>
        <w:pStyle w:val="BodyText"/>
      </w:pPr>
    </w:p>
    <w:p w14:paraId="1DF65770" w14:textId="77777777" w:rsidR="003668D3" w:rsidRDefault="003668D3" w:rsidP="00E04D95">
      <w:pPr>
        <w:pStyle w:val="BodyText"/>
      </w:pPr>
    </w:p>
    <w:p w14:paraId="0E85233B" w14:textId="252A5FF2" w:rsidR="003668D3" w:rsidRDefault="003668D3" w:rsidP="00E04D95">
      <w:pPr>
        <w:pStyle w:val="BodyText"/>
      </w:pPr>
    </w:p>
    <w:p w14:paraId="24A5431C" w14:textId="50738B47" w:rsidR="003668D3" w:rsidRDefault="003668D3" w:rsidP="00E04D95">
      <w:pPr>
        <w:pStyle w:val="BodyText"/>
      </w:pPr>
    </w:p>
    <w:p w14:paraId="730C573F" w14:textId="1C612AD7" w:rsidR="003668D3" w:rsidRDefault="003668D3" w:rsidP="00E04D95">
      <w:pPr>
        <w:pStyle w:val="BodyText"/>
      </w:pPr>
    </w:p>
    <w:p w14:paraId="3B7BF011" w14:textId="2E8AFEEC" w:rsidR="003668D3" w:rsidRDefault="003668D3" w:rsidP="00E04D95">
      <w:pPr>
        <w:pStyle w:val="BodyText"/>
      </w:pPr>
    </w:p>
    <w:p w14:paraId="1CB59079" w14:textId="3B7E3BA6" w:rsidR="003668D3" w:rsidRDefault="003668D3" w:rsidP="00E04D95">
      <w:pPr>
        <w:pStyle w:val="BodyText"/>
      </w:pPr>
    </w:p>
    <w:p w14:paraId="7C7432B1" w14:textId="1AD347BD" w:rsidR="003668D3" w:rsidRDefault="003668D3" w:rsidP="00E04D95">
      <w:pPr>
        <w:pStyle w:val="BodyText"/>
      </w:pPr>
    </w:p>
    <w:p w14:paraId="10C9AE1C" w14:textId="77777777" w:rsidR="003668D3" w:rsidRDefault="003668D3" w:rsidP="00E04D95">
      <w:pPr>
        <w:pStyle w:val="BodyText"/>
      </w:pPr>
    </w:p>
    <w:p w14:paraId="24291AC0" w14:textId="2D62DAEE" w:rsidR="003668D3" w:rsidRDefault="003668D3" w:rsidP="00E04D95">
      <w:pPr>
        <w:pStyle w:val="BodyText"/>
      </w:pPr>
    </w:p>
    <w:p w14:paraId="57F40287" w14:textId="77777777" w:rsidR="003668D3" w:rsidRDefault="003668D3" w:rsidP="00E04D95">
      <w:pPr>
        <w:pStyle w:val="BodyText"/>
      </w:pPr>
    </w:p>
    <w:p w14:paraId="4711D986" w14:textId="77777777" w:rsidR="003668D3" w:rsidRDefault="003668D3" w:rsidP="00E04D95">
      <w:pPr>
        <w:pStyle w:val="BodyText"/>
      </w:pPr>
    </w:p>
    <w:p w14:paraId="12D2B36A" w14:textId="77777777" w:rsidR="003668D3" w:rsidRDefault="003668D3" w:rsidP="00E04D95">
      <w:pPr>
        <w:pStyle w:val="BodyText"/>
      </w:pPr>
    </w:p>
    <w:p w14:paraId="383992CB" w14:textId="2EF0F8B1" w:rsidR="003668D3" w:rsidRDefault="003668D3" w:rsidP="00E04D95">
      <w:pPr>
        <w:pStyle w:val="BodyText"/>
      </w:pPr>
    </w:p>
    <w:p w14:paraId="13C152CF" w14:textId="77777777" w:rsidR="003668D3" w:rsidRDefault="003668D3" w:rsidP="00E04D95">
      <w:pPr>
        <w:pStyle w:val="BodyText"/>
      </w:pPr>
    </w:p>
    <w:p w14:paraId="7A92999A" w14:textId="77777777" w:rsidR="003668D3" w:rsidRDefault="003668D3" w:rsidP="00E04D95">
      <w:pPr>
        <w:pStyle w:val="BodyText"/>
      </w:pPr>
    </w:p>
    <w:p w14:paraId="651B90F2" w14:textId="77777777" w:rsidR="003668D3" w:rsidRDefault="003668D3" w:rsidP="00E04D95">
      <w:pPr>
        <w:pStyle w:val="BodyText"/>
      </w:pPr>
    </w:p>
    <w:p w14:paraId="6D94723F" w14:textId="2804646C" w:rsidR="003668D3" w:rsidRDefault="003668D3" w:rsidP="00E04D95">
      <w:pPr>
        <w:pStyle w:val="BodyText"/>
      </w:pPr>
    </w:p>
    <w:p w14:paraId="72EFCF06" w14:textId="77777777" w:rsidR="003668D3" w:rsidRDefault="003668D3" w:rsidP="00E04D95">
      <w:pPr>
        <w:pStyle w:val="BodyText"/>
      </w:pPr>
    </w:p>
    <w:p w14:paraId="74E607D9" w14:textId="377BBD6B" w:rsidR="003668D3" w:rsidRDefault="003668D3" w:rsidP="00E04D95">
      <w:pPr>
        <w:pStyle w:val="BodyText"/>
      </w:pPr>
    </w:p>
    <w:p w14:paraId="37C7F49D" w14:textId="77777777" w:rsidR="003668D3" w:rsidRDefault="003668D3" w:rsidP="00E04D95">
      <w:pPr>
        <w:pStyle w:val="BodyText"/>
      </w:pPr>
    </w:p>
    <w:p w14:paraId="0CFFEA5A" w14:textId="77777777" w:rsidR="003668D3" w:rsidRDefault="003668D3" w:rsidP="00E04D95">
      <w:pPr>
        <w:pStyle w:val="BodyText"/>
      </w:pPr>
    </w:p>
    <w:p w14:paraId="50CE44D4" w14:textId="77777777" w:rsidR="003668D3" w:rsidRDefault="003668D3" w:rsidP="00E04D95">
      <w:pPr>
        <w:pStyle w:val="BodyText"/>
      </w:pPr>
    </w:p>
    <w:p w14:paraId="14335375" w14:textId="4A9251BC" w:rsidR="003668D3" w:rsidRDefault="003668D3" w:rsidP="00E04D95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7B400943" wp14:editId="1420F9A5">
            <wp:simplePos x="0" y="0"/>
            <wp:positionH relativeFrom="column">
              <wp:posOffset>4893945</wp:posOffset>
            </wp:positionH>
            <wp:positionV relativeFrom="page">
              <wp:posOffset>7955280</wp:posOffset>
            </wp:positionV>
            <wp:extent cx="1818640" cy="18281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56C33" w14:textId="304822CB" w:rsidR="003668D3" w:rsidRDefault="003668D3" w:rsidP="00E04D95">
      <w:pPr>
        <w:pStyle w:val="BodyText"/>
      </w:pPr>
    </w:p>
    <w:p w14:paraId="20E498F3" w14:textId="5A6B904C" w:rsidR="003668D3" w:rsidRDefault="00EC1911" w:rsidP="00E04D95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75D01BCB" wp14:editId="060696C0">
            <wp:simplePos x="0" y="0"/>
            <wp:positionH relativeFrom="column">
              <wp:posOffset>5198726</wp:posOffset>
            </wp:positionH>
            <wp:positionV relativeFrom="paragraph">
              <wp:posOffset>15837</wp:posOffset>
            </wp:positionV>
            <wp:extent cx="1253490" cy="630555"/>
            <wp:effectExtent l="0" t="0" r="3810" b="0"/>
            <wp:wrapNone/>
            <wp:docPr id="5" name="Picture 5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5A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EC07213" wp14:editId="5F79DD9A">
            <wp:simplePos x="0" y="0"/>
            <wp:positionH relativeFrom="column">
              <wp:posOffset>5206365</wp:posOffset>
            </wp:positionH>
            <wp:positionV relativeFrom="paragraph">
              <wp:posOffset>19685</wp:posOffset>
            </wp:positionV>
            <wp:extent cx="1253490" cy="630555"/>
            <wp:effectExtent l="0" t="0" r="3810" b="0"/>
            <wp:wrapNone/>
            <wp:docPr id="12" name="Picture 12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737F" w14:textId="77777777" w:rsidR="003668D3" w:rsidRDefault="003668D3" w:rsidP="00E04D95">
      <w:pPr>
        <w:pStyle w:val="BodyText"/>
      </w:pPr>
    </w:p>
    <w:p w14:paraId="70C49513" w14:textId="703640EC" w:rsidR="003668D3" w:rsidRDefault="003668D3" w:rsidP="00E04D95">
      <w:pPr>
        <w:pStyle w:val="BodyText"/>
      </w:pPr>
    </w:p>
    <w:p w14:paraId="4EA8B293" w14:textId="316BE711" w:rsidR="00E04D95" w:rsidRDefault="00E04D95" w:rsidP="00244B5A">
      <w:pPr>
        <w:pStyle w:val="BodyText"/>
        <w:rPr>
          <w:noProof/>
        </w:rPr>
      </w:pPr>
    </w:p>
    <w:sectPr w:rsidR="00E04D95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38F2" w14:textId="77777777" w:rsidR="00FE1D5C" w:rsidRDefault="00FE1D5C" w:rsidP="00CA7DBE">
      <w:r>
        <w:separator/>
      </w:r>
    </w:p>
  </w:endnote>
  <w:endnote w:type="continuationSeparator" w:id="0">
    <w:p w14:paraId="0BE9BC34" w14:textId="77777777" w:rsidR="00FE1D5C" w:rsidRDefault="00FE1D5C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568D8E97" w:rsidR="00FE1D5C" w:rsidRDefault="00FE1D5C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D5A3" w14:textId="77777777" w:rsidR="00FE1D5C" w:rsidRDefault="00FE1D5C" w:rsidP="00CA7DBE">
      <w:r>
        <w:separator/>
      </w:r>
    </w:p>
  </w:footnote>
  <w:footnote w:type="continuationSeparator" w:id="0">
    <w:p w14:paraId="70BC3100" w14:textId="77777777" w:rsidR="00FE1D5C" w:rsidRDefault="00FE1D5C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FE1D5C" w:rsidRDefault="00FE1D5C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0B38B0"/>
    <w:rsid w:val="0012444E"/>
    <w:rsid w:val="00180C56"/>
    <w:rsid w:val="001A5ECC"/>
    <w:rsid w:val="00244B5A"/>
    <w:rsid w:val="002536DC"/>
    <w:rsid w:val="002E2890"/>
    <w:rsid w:val="003363EE"/>
    <w:rsid w:val="003668D3"/>
    <w:rsid w:val="003C6A80"/>
    <w:rsid w:val="003F5B21"/>
    <w:rsid w:val="00423829"/>
    <w:rsid w:val="005B6C73"/>
    <w:rsid w:val="00652FFD"/>
    <w:rsid w:val="006E5496"/>
    <w:rsid w:val="00791C13"/>
    <w:rsid w:val="00A61656"/>
    <w:rsid w:val="00B73A22"/>
    <w:rsid w:val="00BF5C6D"/>
    <w:rsid w:val="00CA7DBE"/>
    <w:rsid w:val="00E04D95"/>
    <w:rsid w:val="00EC1911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1E00BF"/>
  <w15:docId w15:val="{76EC0204-F528-4EC1-B749-20C3C16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E1D5C"/>
    <w:rPr>
      <w:rFonts w:ascii="Arial Black" w:eastAsia="Avenir Next" w:hAnsi="Arial Black" w:cs="Avenir Next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3</cp:revision>
  <dcterms:created xsi:type="dcterms:W3CDTF">2020-03-23T16:23:00Z</dcterms:created>
  <dcterms:modified xsi:type="dcterms:W3CDTF">2020-03-23T16:32:00Z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